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EE" w:rsidRDefault="002C2EEE"/>
    <w:p w:rsidR="002C2EEE" w:rsidRPr="00F07AF3" w:rsidRDefault="002C2EEE" w:rsidP="002C2EEE">
      <w:pPr>
        <w:tabs>
          <w:tab w:val="left" w:pos="2865"/>
        </w:tabs>
        <w:spacing w:line="240" w:lineRule="auto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F07AF3">
        <w:rPr>
          <w:rFonts w:ascii="Times New Roman" w:hAnsi="Times New Roman" w:cs="Times New Roman"/>
          <w:b/>
          <w:i w:val="0"/>
          <w:sz w:val="28"/>
          <w:szCs w:val="28"/>
        </w:rPr>
        <w:t>Предмет геометрия</w:t>
      </w:r>
    </w:p>
    <w:p w:rsidR="002C2EEE" w:rsidRPr="00143DA6" w:rsidRDefault="002C2EEE" w:rsidP="002C2EEE">
      <w:pPr>
        <w:spacing w:after="0" w:line="240" w:lineRule="auto"/>
        <w:jc w:val="right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Arial" w:eastAsia="Times New Roman" w:hAnsi="Arial" w:cs="Arial"/>
          <w:iCs w:val="0"/>
          <w:sz w:val="28"/>
          <w:szCs w:val="28"/>
          <w:lang w:eastAsia="ru-RU"/>
        </w:rPr>
        <w:t>«</w:t>
      </w:r>
      <w:r w:rsidRPr="00143DA6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Мало знать, надо применять» </w:t>
      </w:r>
    </w:p>
    <w:p w:rsidR="002C2EEE" w:rsidRPr="00143DA6" w:rsidRDefault="002C2EEE" w:rsidP="002C2EEE">
      <w:pPr>
        <w:tabs>
          <w:tab w:val="left" w:pos="286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43DA6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И. Гёте</w:t>
      </w:r>
      <w:r w:rsidRPr="00143DA6">
        <w:rPr>
          <w:rFonts w:ascii="Times New Roman" w:hAnsi="Times New Roman" w:cs="Times New Roman"/>
          <w:sz w:val="28"/>
          <w:szCs w:val="28"/>
        </w:rPr>
        <w:tab/>
      </w:r>
    </w:p>
    <w:p w:rsidR="002C2EEE" w:rsidRDefault="002C2EEE" w:rsidP="002C2EEE">
      <w:pPr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9096C">
        <w:rPr>
          <w:rFonts w:ascii="Times New Roman" w:hAnsi="Times New Roman" w:cs="Times New Roman"/>
          <w:b/>
          <w:i w:val="0"/>
          <w:sz w:val="28"/>
          <w:szCs w:val="28"/>
        </w:rPr>
        <w:t>Тема урока</w:t>
      </w:r>
      <w:r>
        <w:rPr>
          <w:rFonts w:ascii="Times New Roman" w:hAnsi="Times New Roman" w:cs="Times New Roman"/>
          <w:i w:val="0"/>
          <w:sz w:val="28"/>
          <w:szCs w:val="28"/>
        </w:rPr>
        <w:t>: Скалярное произведение векторов</w:t>
      </w:r>
    </w:p>
    <w:p w:rsidR="002C2EEE" w:rsidRDefault="002C2EEE" w:rsidP="002C2EEE">
      <w:pPr>
        <w:spacing w:line="240" w:lineRule="auto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9096C">
        <w:rPr>
          <w:rFonts w:ascii="Times New Roman" w:hAnsi="Times New Roman" w:cs="Times New Roman"/>
          <w:b/>
          <w:i w:val="0"/>
          <w:sz w:val="28"/>
          <w:szCs w:val="28"/>
        </w:rPr>
        <w:t>Цели урока:</w:t>
      </w:r>
    </w:p>
    <w:p w:rsidR="002C2EEE" w:rsidRPr="00CD0312" w:rsidRDefault="002C2EEE" w:rsidP="002C2EEE">
      <w:pPr>
        <w:pStyle w:val="af4"/>
        <w:spacing w:before="40" w:beforeAutospacing="0" w:after="40" w:afterAutospacing="0"/>
        <w:ind w:right="850"/>
        <w:jc w:val="both"/>
        <w:rPr>
          <w:sz w:val="28"/>
          <w:szCs w:val="28"/>
        </w:rPr>
      </w:pPr>
      <w:r w:rsidRPr="00CD0312">
        <w:rPr>
          <w:b/>
          <w:bCs/>
          <w:sz w:val="28"/>
          <w:szCs w:val="28"/>
        </w:rPr>
        <w:t xml:space="preserve">Оценка: </w:t>
      </w:r>
      <w:r w:rsidRPr="00CD0312">
        <w:rPr>
          <w:sz w:val="28"/>
          <w:szCs w:val="28"/>
        </w:rPr>
        <w:t>на уроке</w:t>
      </w:r>
      <w:r w:rsidRPr="00CD0312">
        <w:rPr>
          <w:b/>
          <w:bCs/>
          <w:sz w:val="28"/>
          <w:szCs w:val="28"/>
        </w:rPr>
        <w:t xml:space="preserve"> </w:t>
      </w:r>
      <w:r w:rsidRPr="00CD0312">
        <w:rPr>
          <w:sz w:val="28"/>
          <w:szCs w:val="28"/>
        </w:rPr>
        <w:t>оценивают результаты своей работы</w:t>
      </w:r>
      <w:r>
        <w:rPr>
          <w:sz w:val="28"/>
          <w:szCs w:val="28"/>
        </w:rPr>
        <w:t>;</w:t>
      </w:r>
    </w:p>
    <w:p w:rsidR="002C2EEE" w:rsidRPr="00CD0312" w:rsidRDefault="002C2EEE" w:rsidP="002C2EEE">
      <w:pPr>
        <w:pStyle w:val="af4"/>
        <w:spacing w:before="40" w:beforeAutospacing="0" w:after="40" w:afterAutospacing="0"/>
        <w:ind w:right="850"/>
        <w:jc w:val="both"/>
        <w:rPr>
          <w:sz w:val="28"/>
          <w:szCs w:val="28"/>
        </w:rPr>
      </w:pPr>
      <w:r w:rsidRPr="00CD0312">
        <w:rPr>
          <w:b/>
          <w:bCs/>
          <w:sz w:val="28"/>
          <w:szCs w:val="28"/>
        </w:rPr>
        <w:t xml:space="preserve">Синтез: </w:t>
      </w:r>
      <w:r w:rsidRPr="00CD0312">
        <w:rPr>
          <w:sz w:val="28"/>
          <w:szCs w:val="28"/>
        </w:rPr>
        <w:t xml:space="preserve">формулируют определение угла между векторами, </w:t>
      </w:r>
      <w:r>
        <w:rPr>
          <w:sz w:val="28"/>
          <w:szCs w:val="28"/>
        </w:rPr>
        <w:t>с</w:t>
      </w:r>
      <w:r w:rsidRPr="00CD0312">
        <w:rPr>
          <w:sz w:val="28"/>
          <w:szCs w:val="28"/>
        </w:rPr>
        <w:t>калярного произведения векторов, развивают навыки нахождения скалярного произведения векторов</w:t>
      </w:r>
      <w:r>
        <w:rPr>
          <w:sz w:val="28"/>
          <w:szCs w:val="28"/>
        </w:rPr>
        <w:t>;</w:t>
      </w:r>
    </w:p>
    <w:p w:rsidR="002C2EEE" w:rsidRPr="00CD0312" w:rsidRDefault="002C2EEE" w:rsidP="002C2EEE">
      <w:pPr>
        <w:pStyle w:val="af4"/>
        <w:spacing w:before="40" w:beforeAutospacing="0" w:after="40" w:afterAutospacing="0"/>
        <w:ind w:right="850"/>
        <w:jc w:val="both"/>
        <w:rPr>
          <w:sz w:val="28"/>
          <w:szCs w:val="28"/>
        </w:rPr>
      </w:pPr>
      <w:r w:rsidRPr="00CD0312">
        <w:rPr>
          <w:b/>
          <w:bCs/>
          <w:sz w:val="28"/>
          <w:szCs w:val="28"/>
        </w:rPr>
        <w:t>Анализ</w:t>
      </w:r>
      <w:r w:rsidRPr="00CD0312">
        <w:rPr>
          <w:sz w:val="28"/>
          <w:szCs w:val="28"/>
        </w:rPr>
        <w:t>: проводят анализ задач на нахождение угла между векторами, скалярного произведения векторов, предлагают свои способы нахождения с</w:t>
      </w:r>
      <w:r>
        <w:rPr>
          <w:sz w:val="28"/>
          <w:szCs w:val="28"/>
        </w:rPr>
        <w:t>калярного произведения векторов;</w:t>
      </w:r>
    </w:p>
    <w:p w:rsidR="002C2EEE" w:rsidRPr="00A9096C" w:rsidRDefault="002C2EEE" w:rsidP="002C2EEE">
      <w:p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A9096C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Применение:</w:t>
      </w:r>
      <w:r w:rsidRPr="00A9096C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 xml:space="preserve"> используют скалярного произведения векторов в решении задач,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 xml:space="preserve"> в том числе по физике</w:t>
      </w:r>
      <w:r w:rsidRPr="00A9096C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, выполняют чертежи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;</w:t>
      </w:r>
    </w:p>
    <w:p w:rsidR="002C2EEE" w:rsidRPr="00A9096C" w:rsidRDefault="002C2EEE" w:rsidP="002C2EEE">
      <w:p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A9096C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 xml:space="preserve">Понимание: </w:t>
      </w:r>
      <w:r w:rsidRPr="00A9096C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обсуждают определение угла между векторами, скалярного произведения векторов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;</w:t>
      </w:r>
    </w:p>
    <w:p w:rsidR="002C2EEE" w:rsidRDefault="002C2EEE" w:rsidP="002C2EEE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9096C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 xml:space="preserve">Знание: </w:t>
      </w:r>
      <w:r w:rsidRPr="00A9096C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называют определение угла между векторами, скалярного произведения векторов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.</w:t>
      </w:r>
    </w:p>
    <w:p w:rsidR="002C2EEE" w:rsidRPr="00A35B49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A35B49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Учебно-воспитательные задачи:</w:t>
      </w:r>
    </w:p>
    <w:p w:rsidR="002C2EEE" w:rsidRDefault="002C2EEE" w:rsidP="002C2EEE">
      <w:pPr>
        <w:spacing w:after="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A35B49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Образовательная</w:t>
      </w:r>
      <w:r w:rsidRPr="00A35B49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:</w:t>
      </w:r>
    </w:p>
    <w:p w:rsidR="002C2EEE" w:rsidRPr="00BE2522" w:rsidRDefault="002C2EEE" w:rsidP="002C2EEE">
      <w:pPr>
        <w:spacing w:after="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BE2522">
        <w:rPr>
          <w:rFonts w:ascii="Times New Roman" w:hAnsi="Times New Roman" w:cs="Times New Roman"/>
          <w:i w:val="0"/>
          <w:sz w:val="28"/>
          <w:szCs w:val="28"/>
        </w:rPr>
        <w:t>Продолжить формирование навыков нахождения угла между векторами, скалярного произведения векторов, закрепление и проверка знаний и умений учащихся</w:t>
      </w:r>
      <w:r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2C2EEE" w:rsidRDefault="002C2EEE" w:rsidP="002C2EEE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85BCA">
        <w:rPr>
          <w:rFonts w:ascii="Times New Roman" w:hAnsi="Times New Roman" w:cs="Times New Roman"/>
          <w:b/>
          <w:bCs/>
          <w:i w:val="0"/>
          <w:sz w:val="28"/>
          <w:szCs w:val="28"/>
        </w:rPr>
        <w:t>Развивающая</w:t>
      </w:r>
      <w:r w:rsidRPr="00785BCA">
        <w:rPr>
          <w:rFonts w:ascii="Times New Roman" w:hAnsi="Times New Roman" w:cs="Times New Roman"/>
          <w:bCs/>
          <w:i w:val="0"/>
          <w:sz w:val="28"/>
          <w:szCs w:val="28"/>
        </w:rPr>
        <w:t>:</w:t>
      </w:r>
    </w:p>
    <w:p w:rsidR="002C2EEE" w:rsidRPr="00E77210" w:rsidRDefault="002C2EEE" w:rsidP="002C2EEE">
      <w:pPr>
        <w:pStyle w:val="ab"/>
        <w:numPr>
          <w:ilvl w:val="0"/>
          <w:numId w:val="1"/>
        </w:numPr>
        <w:spacing w:before="40" w:after="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E77210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развитие способности выражать мысли, познавательных способностей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;</w:t>
      </w:r>
    </w:p>
    <w:p w:rsidR="002C2EEE" w:rsidRPr="00E77210" w:rsidRDefault="002C2EEE" w:rsidP="002C2EEE">
      <w:pPr>
        <w:pStyle w:val="ab"/>
        <w:numPr>
          <w:ilvl w:val="0"/>
          <w:numId w:val="1"/>
        </w:numPr>
        <w:spacing w:before="40" w:after="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E77210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развитие логического мышления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;</w:t>
      </w:r>
    </w:p>
    <w:p w:rsidR="002C2EEE" w:rsidRDefault="002C2EEE" w:rsidP="002C2EEE">
      <w:pPr>
        <w:pStyle w:val="a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210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развитие умений самостоятельного решения задач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.</w:t>
      </w:r>
    </w:p>
    <w:p w:rsidR="002C2EEE" w:rsidRPr="00CD0312" w:rsidRDefault="002C2EEE" w:rsidP="002C2EEE">
      <w:pPr>
        <w:pStyle w:val="af4"/>
        <w:spacing w:before="40" w:beforeAutospacing="0" w:after="40" w:afterAutospacing="0"/>
        <w:ind w:right="850"/>
        <w:rPr>
          <w:sz w:val="28"/>
          <w:szCs w:val="28"/>
        </w:rPr>
      </w:pPr>
      <w:r w:rsidRPr="00CD0312">
        <w:rPr>
          <w:b/>
          <w:bCs/>
          <w:sz w:val="28"/>
          <w:szCs w:val="28"/>
        </w:rPr>
        <w:t>Воспитательная:</w:t>
      </w:r>
    </w:p>
    <w:p w:rsidR="002C2EEE" w:rsidRPr="002B512D" w:rsidRDefault="002C2EEE" w:rsidP="002C2EEE">
      <w:pPr>
        <w:pStyle w:val="ab"/>
        <w:numPr>
          <w:ilvl w:val="0"/>
          <w:numId w:val="2"/>
        </w:num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2B512D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способствовать выявлению, раскрытию способностей учащихся, воспитание самостоятельности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;</w:t>
      </w:r>
    </w:p>
    <w:p w:rsidR="002C2EEE" w:rsidRDefault="002C2EEE" w:rsidP="002C2EEE">
      <w:pPr>
        <w:pStyle w:val="ab"/>
        <w:numPr>
          <w:ilvl w:val="0"/>
          <w:numId w:val="2"/>
        </w:num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2B512D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побуждать учащихся к проявлению инициативы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.</w:t>
      </w:r>
    </w:p>
    <w:p w:rsidR="002C2EEE" w:rsidRPr="002B512D" w:rsidRDefault="002C2EEE" w:rsidP="002C2EEE">
      <w:pPr>
        <w:pStyle w:val="ab"/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</w:p>
    <w:p w:rsidR="002C2EEE" w:rsidRPr="002B512D" w:rsidRDefault="002C2EEE" w:rsidP="002C2EEE">
      <w:pPr>
        <w:pStyle w:val="af4"/>
        <w:spacing w:before="40" w:beforeAutospacing="0" w:after="40" w:afterAutospacing="0"/>
        <w:ind w:right="850"/>
        <w:rPr>
          <w:b/>
          <w:sz w:val="28"/>
          <w:szCs w:val="28"/>
        </w:rPr>
      </w:pPr>
      <w:r w:rsidRPr="002B512D">
        <w:rPr>
          <w:b/>
          <w:bCs/>
          <w:iCs/>
          <w:sz w:val="28"/>
          <w:szCs w:val="28"/>
        </w:rPr>
        <w:t>Результаты обучения:</w:t>
      </w:r>
    </w:p>
    <w:p w:rsidR="002C2EEE" w:rsidRDefault="002C2EEE" w:rsidP="002C2EEE">
      <w:pPr>
        <w:spacing w:after="0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CD0312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Учащиеся знают: </w:t>
      </w:r>
      <w:r w:rsidRPr="00CD0312">
        <w:rPr>
          <w:rFonts w:ascii="Times New Roman" w:hAnsi="Times New Roman" w:cs="Times New Roman"/>
          <w:i w:val="0"/>
          <w:iCs w:val="0"/>
          <w:sz w:val="28"/>
          <w:szCs w:val="28"/>
        </w:rPr>
        <w:t>определение угла между векторами, скалярного произведения векторов</w:t>
      </w:r>
      <w:r>
        <w:rPr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:rsidR="002C2EEE" w:rsidRDefault="002C2EEE" w:rsidP="002C2EEE">
      <w:pPr>
        <w:spacing w:after="0"/>
        <w:jc w:val="both"/>
        <w:rPr>
          <w:rFonts w:ascii="Times New Roman" w:eastAsia="MS Mincho" w:hAnsi="Times New Roman" w:cs="Times New Roman"/>
          <w:i w:val="0"/>
          <w:sz w:val="28"/>
          <w:szCs w:val="28"/>
          <w:lang w:eastAsia="ja-JP"/>
        </w:rPr>
      </w:pPr>
      <w:r w:rsidRPr="002B512D">
        <w:rPr>
          <w:rFonts w:ascii="Times New Roman" w:eastAsia="MS Mincho" w:hAnsi="Times New Roman" w:cs="Times New Roman"/>
          <w:b/>
          <w:bCs/>
          <w:i w:val="0"/>
          <w:sz w:val="28"/>
          <w:szCs w:val="28"/>
          <w:lang w:eastAsia="ja-JP"/>
        </w:rPr>
        <w:lastRenderedPageBreak/>
        <w:t>Учащиеся умеют:</w:t>
      </w:r>
      <w:r>
        <w:rPr>
          <w:rFonts w:ascii="Times New Roman" w:eastAsia="MS Mincho" w:hAnsi="Times New Roman" w:cs="Times New Roman"/>
          <w:i w:val="0"/>
          <w:sz w:val="28"/>
          <w:szCs w:val="28"/>
          <w:lang w:eastAsia="ja-JP"/>
        </w:rPr>
        <w:t xml:space="preserve"> </w:t>
      </w:r>
      <w:r w:rsidRPr="002B512D">
        <w:rPr>
          <w:rFonts w:ascii="Times New Roman" w:eastAsia="MS Mincho" w:hAnsi="Times New Roman" w:cs="Times New Roman"/>
          <w:i w:val="0"/>
          <w:sz w:val="28"/>
          <w:szCs w:val="28"/>
          <w:lang w:eastAsia="ja-JP"/>
        </w:rPr>
        <w:t xml:space="preserve"> решать задачи на определение угла между векторами, скалярного произведения векторов</w:t>
      </w:r>
      <w:r>
        <w:rPr>
          <w:rFonts w:ascii="Times New Roman" w:eastAsia="MS Mincho" w:hAnsi="Times New Roman" w:cs="Times New Roman"/>
          <w:i w:val="0"/>
          <w:sz w:val="28"/>
          <w:szCs w:val="28"/>
          <w:lang w:eastAsia="ja-JP"/>
        </w:rPr>
        <w:t>.</w:t>
      </w:r>
    </w:p>
    <w:p w:rsidR="002C2EEE" w:rsidRDefault="002C2EEE" w:rsidP="002C2EEE">
      <w:pPr>
        <w:spacing w:after="0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2B512D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Тип урока</w:t>
      </w:r>
      <w:r w:rsidRPr="002B512D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: применение знаний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.</w:t>
      </w:r>
    </w:p>
    <w:p w:rsidR="002C2EEE" w:rsidRPr="002B512D" w:rsidRDefault="002C2EEE" w:rsidP="002C2EEE">
      <w:pPr>
        <w:tabs>
          <w:tab w:val="left" w:pos="7215"/>
        </w:tabs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2B512D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ab/>
      </w:r>
    </w:p>
    <w:p w:rsidR="002C2EEE" w:rsidRPr="002B512D" w:rsidRDefault="002C2EEE" w:rsidP="002C2EEE">
      <w:p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2B512D">
        <w:rPr>
          <w:rFonts w:ascii="Times New Roman" w:eastAsia="MS Mincho" w:hAnsi="Times New Roman" w:cs="Times New Roman"/>
          <w:b/>
          <w:bCs/>
          <w:i w:val="0"/>
          <w:sz w:val="28"/>
          <w:szCs w:val="28"/>
          <w:lang w:eastAsia="ja-JP"/>
        </w:rPr>
        <w:t>Форма проведения урока</w:t>
      </w:r>
      <w:r w:rsidRPr="002B512D">
        <w:rPr>
          <w:rFonts w:ascii="Times New Roman" w:eastAsia="MS Mincho" w:hAnsi="Times New Roman" w:cs="Times New Roman"/>
          <w:b/>
          <w:bCs/>
          <w:sz w:val="28"/>
          <w:szCs w:val="28"/>
          <w:lang w:eastAsia="ja-JP"/>
        </w:rPr>
        <w:t xml:space="preserve">: </w:t>
      </w:r>
      <w:r w:rsidRPr="002B512D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беседа</w:t>
      </w:r>
    </w:p>
    <w:p w:rsidR="002C2EEE" w:rsidRPr="002B512D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2B512D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Методы обучения</w:t>
      </w:r>
      <w:r w:rsidRPr="002B512D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:</w:t>
      </w:r>
    </w:p>
    <w:p w:rsidR="002C2EEE" w:rsidRPr="00205561" w:rsidRDefault="002C2EEE" w:rsidP="002C2EEE">
      <w:p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46631A">
        <w:rPr>
          <w:rFonts w:ascii="Times New Roman" w:eastAsia="MS Mincho" w:hAnsi="Times New Roman" w:cs="Times New Roman"/>
          <w:iCs w:val="0"/>
          <w:sz w:val="28"/>
          <w:szCs w:val="28"/>
          <w:lang w:eastAsia="ja-JP"/>
        </w:rPr>
        <w:t>По источнику получения знаний:</w:t>
      </w:r>
      <w:r w:rsidRPr="00205561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 xml:space="preserve"> словесные, наглядные, 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п</w:t>
      </w:r>
      <w:r w:rsidRPr="00205561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рактические.</w:t>
      </w:r>
    </w:p>
    <w:p w:rsidR="002C2EEE" w:rsidRPr="00205561" w:rsidRDefault="002C2EEE" w:rsidP="002C2EEE">
      <w:p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46631A">
        <w:rPr>
          <w:rFonts w:ascii="Times New Roman" w:eastAsia="MS Mincho" w:hAnsi="Times New Roman" w:cs="Times New Roman"/>
          <w:iCs w:val="0"/>
          <w:sz w:val="28"/>
          <w:szCs w:val="28"/>
          <w:lang w:eastAsia="ja-JP"/>
        </w:rPr>
        <w:t>По способу организации познавательной деятельности</w:t>
      </w:r>
      <w:r w:rsidRPr="00205561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 xml:space="preserve">: 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о</w:t>
      </w:r>
      <w:r w:rsidRPr="00205561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бъяснительно-иллюстративные, репродуктивные.</w:t>
      </w:r>
    </w:p>
    <w:p w:rsidR="002C2EEE" w:rsidRPr="00205561" w:rsidRDefault="002C2EEE" w:rsidP="002C2EEE">
      <w:p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205561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Методы воспитания</w:t>
      </w:r>
      <w:r w:rsidRPr="00205561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: Организация деятельности, формирование мировоззрения, стимулирование деятельности, осуществление контроля, взаимоконтроля, самоконтроля.</w:t>
      </w:r>
    </w:p>
    <w:p w:rsidR="002C2EEE" w:rsidRPr="00205561" w:rsidRDefault="002C2EEE" w:rsidP="002C2EEE">
      <w:pPr>
        <w:spacing w:before="40" w:after="40" w:line="240" w:lineRule="auto"/>
        <w:ind w:right="850"/>
        <w:jc w:val="both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205561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Формы обучения</w:t>
      </w:r>
      <w:r w:rsidRPr="00205561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: коллективные, индивидуальные, групповые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.</w:t>
      </w:r>
    </w:p>
    <w:p w:rsidR="002C2EEE" w:rsidRPr="006C56B4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6C56B4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Оборудование, ресурсы, наглядные пособия:</w:t>
      </w:r>
    </w:p>
    <w:p w:rsidR="002C2EEE" w:rsidRPr="006C56B4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У</w:t>
      </w:r>
      <w:r w:rsidRPr="006C56B4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чебник,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 xml:space="preserve"> </w:t>
      </w:r>
      <w:r w:rsidRPr="006C56B4"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рабочая тетрадь, раз</w:t>
      </w: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>даточный материал, презентация.</w:t>
      </w:r>
    </w:p>
    <w:p w:rsidR="002C2EEE" w:rsidRPr="006C56B4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6C56B4"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 xml:space="preserve">Учитель: </w:t>
      </w:r>
      <w:r>
        <w:rPr>
          <w:rFonts w:ascii="Times New Roman" w:eastAsia="MS Mincho" w:hAnsi="Times New Roman" w:cs="Times New Roman"/>
          <w:b/>
          <w:bCs/>
          <w:i w:val="0"/>
          <w:iCs w:val="0"/>
          <w:sz w:val="28"/>
          <w:szCs w:val="28"/>
          <w:lang w:eastAsia="ja-JP"/>
        </w:rPr>
        <w:t>Черных Т.Е.</w:t>
      </w:r>
    </w:p>
    <w:p w:rsidR="002C2EEE" w:rsidRPr="004D0D75" w:rsidRDefault="002C2EEE" w:rsidP="002C2EEE">
      <w:pPr>
        <w:spacing w:before="40" w:after="40" w:line="240" w:lineRule="auto"/>
        <w:ind w:left="1701" w:right="850"/>
        <w:jc w:val="center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4D0D75">
        <w:rPr>
          <w:rFonts w:ascii="Times New Roman" w:eastAsia="MS Mincho" w:hAnsi="Times New Roman" w:cs="Times New Roman"/>
          <w:b/>
          <w:bCs/>
          <w:i w:val="0"/>
          <w:sz w:val="28"/>
          <w:szCs w:val="28"/>
          <w:lang w:eastAsia="ja-JP"/>
        </w:rPr>
        <w:t>Ход урока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291"/>
        <w:gridCol w:w="6280"/>
      </w:tblGrid>
      <w:tr w:rsidR="002C2EEE" w:rsidRPr="009A3E6C" w:rsidTr="002F135B">
        <w:tc>
          <w:tcPr>
            <w:tcW w:w="3085" w:type="dxa"/>
          </w:tcPr>
          <w:p w:rsidR="002C2EEE" w:rsidRPr="009A3E6C" w:rsidRDefault="002C2EEE" w:rsidP="002F135B">
            <w:pPr>
              <w:jc w:val="center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Этапы урока</w:t>
            </w:r>
          </w:p>
        </w:tc>
        <w:tc>
          <w:tcPr>
            <w:tcW w:w="6486" w:type="dxa"/>
          </w:tcPr>
          <w:p w:rsidR="002C2EEE" w:rsidRPr="009A3E6C" w:rsidRDefault="002C2EEE" w:rsidP="002F135B">
            <w:pPr>
              <w:jc w:val="center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9A3E6C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Содержание этапа</w:t>
            </w:r>
          </w:p>
        </w:tc>
      </w:tr>
      <w:tr w:rsidR="002C2EEE" w:rsidRPr="009A3E6C" w:rsidTr="002F135B">
        <w:tc>
          <w:tcPr>
            <w:tcW w:w="3085" w:type="dxa"/>
          </w:tcPr>
          <w:p w:rsidR="002C2EEE" w:rsidRPr="008C6C3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Мотивирование </w:t>
            </w:r>
            <w:r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(организационный момент)</w:t>
            </w:r>
          </w:p>
          <w:p w:rsidR="002C2EEE" w:rsidRPr="009A3E6C" w:rsidRDefault="002C2EEE" w:rsidP="002F135B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9A3E6C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Задачи:</w:t>
            </w:r>
            <w:r w:rsidRPr="009A3E6C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 xml:space="preserve"> обеспечить нормальную внешнюю обстановку на уроке, психологически подготовить детей к общению</w:t>
            </w:r>
          </w:p>
        </w:tc>
        <w:tc>
          <w:tcPr>
            <w:tcW w:w="6486" w:type="dxa"/>
          </w:tcPr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9A3E6C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Приветствие</w:t>
            </w:r>
          </w:p>
          <w:p w:rsidR="002C2EEE" w:rsidRPr="009A3E6C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9A3E6C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Проверка подготовленности к уроку</w:t>
            </w:r>
          </w:p>
          <w:p w:rsidR="002C2EEE" w:rsidRPr="009A3E6C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9A3E6C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Организация внимания школьников</w:t>
            </w:r>
          </w:p>
          <w:p w:rsidR="002C2EEE" w:rsidRPr="009A3E6C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9A3E6C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Ознакомление с планом проведения урока</w:t>
            </w:r>
          </w:p>
          <w:p w:rsidR="002C2EEE" w:rsidRPr="009A3E6C" w:rsidRDefault="002C2EEE" w:rsidP="002F135B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</w:tr>
      <w:tr w:rsidR="002C2EEE" w:rsidRPr="009A3E6C" w:rsidTr="002F135B">
        <w:tc>
          <w:tcPr>
            <w:tcW w:w="3085" w:type="dxa"/>
          </w:tcPr>
          <w:p w:rsidR="002C2EEE" w:rsidRPr="00A53A3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A53A3B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Проверка домашнего задания.</w:t>
            </w:r>
          </w:p>
          <w:p w:rsidR="002C2EEE" w:rsidRPr="009A3E6C" w:rsidRDefault="002C2EEE" w:rsidP="002F135B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53A3B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Задачи:</w:t>
            </w:r>
            <w:r w:rsidRPr="00A53A3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 xml:space="preserve"> установить правильность, полноту и осознанность выполнения всеми учащимися домашнего задания, выявить</w:t>
            </w:r>
          </w:p>
        </w:tc>
        <w:tc>
          <w:tcPr>
            <w:tcW w:w="6486" w:type="dxa"/>
          </w:tcPr>
          <w:p w:rsidR="002C2EEE" w:rsidRPr="002B320F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2B320F">
              <w:rPr>
                <w:rFonts w:ascii="Times New Roman" w:eastAsia="MS Mincho" w:hAnsi="Times New Roman" w:cs="Times New Roman"/>
                <w:b/>
                <w:bCs/>
                <w:i w:val="0"/>
                <w:sz w:val="28"/>
                <w:szCs w:val="28"/>
                <w:lang w:eastAsia="ja-JP"/>
              </w:rPr>
              <w:t>Выявление степени усвоения заданного учебного материала</w:t>
            </w:r>
          </w:p>
          <w:p w:rsidR="002C2EEE" w:rsidRPr="002B320F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i w:val="0"/>
                <w:sz w:val="28"/>
                <w:szCs w:val="28"/>
                <w:lang w:eastAsia="ja-JP"/>
              </w:rPr>
              <w:t xml:space="preserve">Индивидуальная </w:t>
            </w:r>
            <w:r w:rsidRPr="002B320F">
              <w:rPr>
                <w:rFonts w:ascii="Times New Roman" w:eastAsia="MS Mincho" w:hAnsi="Times New Roman" w:cs="Times New Roman"/>
                <w:b/>
                <w:bCs/>
                <w:i w:val="0"/>
                <w:sz w:val="28"/>
                <w:szCs w:val="28"/>
                <w:lang w:eastAsia="ja-JP"/>
              </w:rPr>
              <w:t xml:space="preserve"> работа. Толстые и тонкие вопросы</w:t>
            </w:r>
          </w:p>
          <w:p w:rsidR="002C2EEE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Что такое вектор?</w:t>
            </w:r>
          </w:p>
          <w:p w:rsidR="002C2EEE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Дайте определения угла между векторами.</w:t>
            </w:r>
          </w:p>
          <w:p w:rsidR="002C2EEE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Приведите примеры векторных величин.</w:t>
            </w:r>
          </w:p>
          <w:p w:rsidR="002C2EEE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Сформулируйте определение скалярного произведения векторов.</w:t>
            </w:r>
          </w:p>
          <w:p w:rsidR="002C2EEE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Какие физические величины носят названия </w:t>
            </w:r>
            <w:proofErr w:type="gramStart"/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скалярных</w:t>
            </w:r>
            <w:proofErr w:type="gramEnd"/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.</w:t>
            </w:r>
          </w:p>
          <w:p w:rsidR="002C2EEE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Как найти косинус угла между векторами?</w:t>
            </w:r>
          </w:p>
          <w:p w:rsidR="002C2EEE" w:rsidRPr="00AD700A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Вычислите скалярное произведение векторов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а</m:t>
                  </m:r>
                </m:e>
              </m:acc>
            </m:oMath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и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accPr>
                <m:e>
                  <w:proofErr w:type="gramStart"/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в</m:t>
                  </m:r>
                  <w:proofErr w:type="gramEnd"/>
                </m:e>
              </m:acc>
            </m:oMath>
            <w:r>
              <w:rPr>
                <w:rFonts w:ascii="Times New Roman" w:eastAsiaTheme="minorEastAsia" w:hAnsi="Times New Roman" w:cs="Times New Roman"/>
                <w:i w:val="0"/>
                <w:sz w:val="28"/>
                <w:szCs w:val="28"/>
              </w:rPr>
              <w:t xml:space="preserve">, если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а</m:t>
                  </m:r>
                </m:e>
              </m:acc>
            </m:oMath>
            <w:r>
              <w:rPr>
                <w:rFonts w:ascii="Times New Roman" w:eastAsiaTheme="minorEastAsia" w:hAnsi="Times New Roman" w:cs="Times New Roman"/>
                <w:i w:val="0"/>
                <w:sz w:val="28"/>
                <w:szCs w:val="28"/>
              </w:rPr>
              <w:t xml:space="preserve">(-12;5),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в</m:t>
                  </m:r>
                </m:e>
              </m:acc>
            </m:oMath>
            <w:r>
              <w:rPr>
                <w:rFonts w:ascii="Times New Roman" w:eastAsiaTheme="minorEastAsia" w:hAnsi="Times New Roman" w:cs="Times New Roman"/>
                <w:i w:val="0"/>
                <w:sz w:val="28"/>
                <w:szCs w:val="28"/>
              </w:rPr>
              <w:t>(3,4).</w:t>
            </w:r>
          </w:p>
          <w:p w:rsidR="002C2EEE" w:rsidRPr="006A2A48" w:rsidRDefault="002C2EEE" w:rsidP="002C2EEE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6A2A48">
              <w:rPr>
                <w:rFonts w:ascii="Times New Roman" w:eastAsiaTheme="minorEastAsia" w:hAnsi="Times New Roman" w:cs="Times New Roman"/>
                <w:i w:val="0"/>
                <w:sz w:val="28"/>
                <w:szCs w:val="28"/>
              </w:rPr>
              <w:t>Вычислите косинус угла между векторами</w:t>
            </w:r>
            <w:r w:rsidRPr="006A2A48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Pr="006A2A48">
              <w:rPr>
                <w:rFonts w:ascii="Times New Roman" w:hAnsi="Times New Roman" w:cs="Times New Roman"/>
                <w:i w:val="0"/>
                <w:sz w:val="28"/>
                <w:szCs w:val="28"/>
              </w:rPr>
              <w:lastRenderedPageBreak/>
              <w:t xml:space="preserve">векторов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а</m:t>
                  </m:r>
                </m:e>
              </m:acc>
            </m:oMath>
            <w:r w:rsidRPr="006A2A48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и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accPr>
                <m:e>
                  <w:proofErr w:type="gramStart"/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в</m:t>
                  </m:r>
                  <w:proofErr w:type="gramEnd"/>
                </m:e>
              </m:acc>
            </m:oMath>
            <w:r w:rsidRPr="006A2A48">
              <w:rPr>
                <w:rFonts w:ascii="Times New Roman" w:eastAsiaTheme="minorEastAsia" w:hAnsi="Times New Roman" w:cs="Times New Roman"/>
                <w:i w:val="0"/>
                <w:sz w:val="28"/>
                <w:szCs w:val="28"/>
              </w:rPr>
              <w:t xml:space="preserve">, если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а</m:t>
                  </m:r>
                </m:e>
              </m:acc>
            </m:oMath>
            <w:r w:rsidRPr="006A2A48">
              <w:rPr>
                <w:rFonts w:ascii="Times New Roman" w:eastAsiaTheme="minorEastAsia" w:hAnsi="Times New Roman" w:cs="Times New Roman"/>
                <w:i w:val="0"/>
                <w:sz w:val="28"/>
                <w:szCs w:val="28"/>
              </w:rPr>
              <w:t xml:space="preserve">(3;-4),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в</m:t>
                  </m:r>
                </m:e>
              </m:acc>
            </m:oMath>
            <w:r w:rsidRPr="006A2A48">
              <w:rPr>
                <w:rFonts w:ascii="Times New Roman" w:eastAsiaTheme="minorEastAsia" w:hAnsi="Times New Roman" w:cs="Times New Roman"/>
                <w:i w:val="0"/>
                <w:sz w:val="28"/>
                <w:szCs w:val="28"/>
              </w:rPr>
              <w:t>(15,8).</w:t>
            </w:r>
          </w:p>
          <w:p w:rsidR="002C2EEE" w:rsidRPr="00ED53E4" w:rsidRDefault="002C2EEE" w:rsidP="002F135B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Внесите результаты в лист успеха.</w:t>
            </w:r>
          </w:p>
        </w:tc>
      </w:tr>
      <w:tr w:rsidR="002C2EEE" w:rsidRPr="009A3E6C" w:rsidTr="002F135B">
        <w:tc>
          <w:tcPr>
            <w:tcW w:w="3085" w:type="dxa"/>
          </w:tcPr>
          <w:p w:rsidR="002C2EEE" w:rsidRPr="00BE3763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lastRenderedPageBreak/>
              <w:t>Постановка учебной задачи</w:t>
            </w:r>
          </w:p>
          <w:p w:rsidR="002C2EEE" w:rsidRPr="009A3E6C" w:rsidRDefault="002C2EEE" w:rsidP="002F135B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E3763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Задачи:</w:t>
            </w:r>
            <w:r w:rsidRPr="00BE3763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 xml:space="preserve"> обеспечить включение школьников в совместную деятельность по определению целей учебного занятия.</w:t>
            </w:r>
          </w:p>
        </w:tc>
        <w:tc>
          <w:tcPr>
            <w:tcW w:w="6486" w:type="dxa"/>
          </w:tcPr>
          <w:p w:rsidR="002C2EEE" w:rsidRPr="00242042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242042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Сообщение темы урока</w:t>
            </w:r>
          </w:p>
          <w:p w:rsidR="002C2EEE" w:rsidRPr="00242042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242042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Формулирование цели совместно с учениками:</w:t>
            </w:r>
          </w:p>
          <w:p w:rsidR="002C2EEE" w:rsidRPr="00FC5844" w:rsidRDefault="002C2EEE" w:rsidP="002F135B">
            <w:pPr>
              <w:spacing w:before="40" w:after="40"/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  <w:r w:rsidRPr="00FC5844">
              <w:rPr>
                <w:rFonts w:ascii="Times New Roman" w:eastAsia="MS Mincho" w:hAnsi="Times New Roman" w:cs="Times New Roman"/>
                <w:iCs w:val="0"/>
                <w:sz w:val="28"/>
                <w:szCs w:val="28"/>
                <w:lang w:eastAsia="ja-JP"/>
              </w:rPr>
              <w:t>закрепление и проверка знаний и умений учащихся, формирование навыков решения задач, развитие навыков логического мышления.</w:t>
            </w:r>
          </w:p>
        </w:tc>
      </w:tr>
      <w:tr w:rsidR="002C2EEE" w:rsidRPr="009A3E6C" w:rsidTr="002F135B">
        <w:tc>
          <w:tcPr>
            <w:tcW w:w="3085" w:type="dxa"/>
          </w:tcPr>
          <w:p w:rsidR="002C2EEE" w:rsidRPr="004C0651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4C0651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Актуализация знаний и умений</w:t>
            </w:r>
          </w:p>
          <w:p w:rsidR="002C2EEE" w:rsidRPr="009A3E6C" w:rsidRDefault="002C2EEE" w:rsidP="002F135B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4C0651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Задачи:</w:t>
            </w:r>
            <w:r w:rsidRPr="004C0651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 xml:space="preserve"> психологическая подготовка ученика: сосредоточение внимания, осознание значимости предстоящей деятельности, возбуждение интереса к уроку; учащиеся воспроизводят известные им знания, осознают их, обобщают факты,</w:t>
            </w:r>
            <w:r w:rsidRPr="00CD0312">
              <w:rPr>
                <w:sz w:val="28"/>
                <w:szCs w:val="28"/>
              </w:rPr>
              <w:t xml:space="preserve"> </w:t>
            </w:r>
            <w:r w:rsidRPr="004C0651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связывают старые знания с новыми условиями, с новыми данными и </w:t>
            </w:r>
            <w:proofErr w:type="spellStart"/>
            <w:r w:rsidRPr="004C0651">
              <w:rPr>
                <w:rFonts w:ascii="Times New Roman" w:hAnsi="Times New Roman" w:cs="Times New Roman"/>
                <w:i w:val="0"/>
                <w:sz w:val="28"/>
                <w:szCs w:val="28"/>
              </w:rPr>
              <w:t>т</w:t>
            </w:r>
            <w:proofErr w:type="gramStart"/>
            <w:r w:rsidRPr="004C0651">
              <w:rPr>
                <w:rFonts w:ascii="Times New Roman" w:hAnsi="Times New Roman" w:cs="Times New Roman"/>
                <w:i w:val="0"/>
                <w:sz w:val="28"/>
                <w:szCs w:val="28"/>
              </w:rPr>
              <w:t>.д</w:t>
            </w:r>
            <w:proofErr w:type="spellEnd"/>
            <w:proofErr w:type="gramEnd"/>
          </w:p>
        </w:tc>
        <w:tc>
          <w:tcPr>
            <w:tcW w:w="6486" w:type="dxa"/>
          </w:tcPr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F8474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Актуализация знаний и умений.</w:t>
            </w:r>
          </w:p>
          <w:p w:rsidR="002C2EEE" w:rsidRPr="00F8474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F8474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Кластер «Скалярное произведение векторов»</w:t>
            </w:r>
          </w:p>
          <w:p w:rsidR="002C2EEE" w:rsidRPr="00F8474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F8474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Мини – выступление групп</w:t>
            </w:r>
          </w:p>
          <w:p w:rsidR="002C2EEE" w:rsidRPr="00F8474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1 ученик</w:t>
            </w:r>
            <w:r w:rsidRPr="00F8474B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  <w:t>. История возникновения векторов</w:t>
            </w: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2 ученик</w:t>
            </w:r>
            <w:r w:rsidRPr="00F8474B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  <w:t>. Скалярное произведение векторов</w:t>
            </w:r>
            <w:r w:rsidRPr="00F8474B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</w:p>
          <w:p w:rsidR="002C2EEE" w:rsidRPr="00F8474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3 ученик</w:t>
            </w:r>
            <w:r w:rsidRPr="00F8474B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  <w:t>. Координатный вид скалярного произведения.</w:t>
            </w:r>
          </w:p>
          <w:p w:rsidR="002C2EEE" w:rsidRPr="00F8474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4 ученик</w:t>
            </w:r>
            <w:r w:rsidRPr="00F8474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 xml:space="preserve">. </w:t>
            </w:r>
            <w:r w:rsidRPr="00F8474B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  <w:t>Угол между векторами.</w:t>
            </w:r>
          </w:p>
          <w:p w:rsidR="002C2EEE" w:rsidRPr="009A3E6C" w:rsidRDefault="002C2EEE" w:rsidP="002F135B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F8474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Внесите результаты в лист успеха</w:t>
            </w:r>
          </w:p>
        </w:tc>
      </w:tr>
      <w:tr w:rsidR="002C2EEE" w:rsidRPr="009A3E6C" w:rsidTr="002F135B">
        <w:trPr>
          <w:trHeight w:val="983"/>
        </w:trPr>
        <w:tc>
          <w:tcPr>
            <w:tcW w:w="3085" w:type="dxa"/>
          </w:tcPr>
          <w:p w:rsidR="002C2EEE" w:rsidRPr="00694939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694939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Применение знаний на практике. </w:t>
            </w:r>
          </w:p>
          <w:p w:rsidR="002C2EEE" w:rsidRPr="009A3E6C" w:rsidRDefault="002C2EEE" w:rsidP="002F135B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694939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Задачи: установить правильность и осознанность учащимися изученного материала, выявить пробелы при выполнении практических заданий</w:t>
            </w:r>
          </w:p>
        </w:tc>
        <w:tc>
          <w:tcPr>
            <w:tcW w:w="6486" w:type="dxa"/>
          </w:tcPr>
          <w:p w:rsidR="002C2EEE" w:rsidRPr="004159FD" w:rsidRDefault="002C2EEE" w:rsidP="002F135B">
            <w:pPr>
              <w:spacing w:before="100" w:beforeAutospacing="1" w:after="100" w:afterAutospacing="1"/>
              <w:jc w:val="both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4159FD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Учащимся предлагается демонстрация слайда  с физической задачей, это позволяет увидеть ключевые компоненты (сила натяжения силы и перемещение), порядок их построения и сделать попытку самостоятельной формулировки решения. В случае затруднения работа над задачей проводится вместе с учителем.</w:t>
            </w:r>
          </w:p>
          <w:p w:rsidR="002C2EEE" w:rsidRDefault="002C2EEE" w:rsidP="002F135B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2C2EEE" w:rsidRDefault="002C2EEE" w:rsidP="002F135B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lastRenderedPageBreak/>
              <w:t xml:space="preserve"> </w:t>
            </w:r>
            <w:r>
              <w:rPr>
                <w:i w:val="0"/>
                <w:iCs w:val="0"/>
                <w:noProof/>
                <w:lang w:eastAsia="ru-RU"/>
              </w:rPr>
              <w:drawing>
                <wp:inline distT="0" distB="0" distL="0" distR="0" wp14:anchorId="1B4707C0" wp14:editId="0F010E32">
                  <wp:extent cx="2674730" cy="1524000"/>
                  <wp:effectExtent l="0" t="0" r="0" b="0"/>
                  <wp:docPr id="1" name="Рисунок 1" descr="1760994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760994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093" cy="1523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EEE" w:rsidRPr="00130241" w:rsidRDefault="002C2EEE" w:rsidP="002F135B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№1.</w:t>
            </w:r>
            <w:r w:rsidRPr="008012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 тянут на пути 100 м с силой 80 Н за верёвку, составляющую угол 30</w:t>
            </w:r>
            <w:r w:rsidRPr="008012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00B0"/>
            </w:r>
            <w:r w:rsidRPr="008012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горизонтом. Какая работа при этом совершается?</w:t>
            </w:r>
          </w:p>
          <w:p w:rsidR="002C2EEE" w:rsidRPr="00130241" w:rsidRDefault="002C2EEE" w:rsidP="002F135B">
            <w:pPr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130241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№2.Найти площадь треугольника, если известны координаты вершин треугольника А(0;</w:t>
            </w:r>
            <w:r w:rsidRPr="00130241">
              <w:rPr>
                <w:rFonts w:ascii="Times New Roman" w:eastAsia="Times New Roman" w:hAnsi="Times New Roman" w:cs="Times New Roman"/>
                <w:iCs w:val="0"/>
                <w:position w:val="-8"/>
                <w:sz w:val="28"/>
                <w:szCs w:val="28"/>
                <w:lang w:eastAsia="ru-RU"/>
              </w:rPr>
              <w:object w:dxaOrig="38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75pt;height:18pt" o:ole="">
                  <v:imagedata r:id="rId7" o:title=""/>
                </v:shape>
                <o:OLEObject Type="Embed" ProgID="Equation.3" ShapeID="_x0000_i1025" DrawAspect="Content" ObjectID="_1601271320" r:id="rId8"/>
              </w:object>
            </w:r>
            <w:r w:rsidRPr="00130241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),</w:t>
            </w:r>
          </w:p>
          <w:p w:rsidR="002C2EEE" w:rsidRPr="009A3E6C" w:rsidRDefault="002C2EEE" w:rsidP="002F135B">
            <w:pPr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130241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 xml:space="preserve"> В(2; </w:t>
            </w:r>
            <w:r w:rsidRPr="00130241">
              <w:rPr>
                <w:rFonts w:ascii="Times New Roman" w:eastAsia="Times New Roman" w:hAnsi="Times New Roman" w:cs="Times New Roman"/>
                <w:iCs w:val="0"/>
                <w:position w:val="-8"/>
                <w:sz w:val="28"/>
                <w:szCs w:val="28"/>
                <w:lang w:eastAsia="ru-RU"/>
              </w:rPr>
              <w:object w:dxaOrig="380" w:dyaOrig="360">
                <v:shape id="_x0000_i1026" type="#_x0000_t75" style="width:18.75pt;height:18pt" o:ole="">
                  <v:imagedata r:id="rId9" o:title=""/>
                </v:shape>
                <o:OLEObject Type="Embed" ProgID="Equation.3" ShapeID="_x0000_i1026" DrawAspect="Content" ObjectID="_1601271321" r:id="rId10"/>
              </w:object>
            </w:r>
            <w:r w:rsidRPr="00130241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 xml:space="preserve">), </w:t>
            </w:r>
            <w:proofErr w:type="gramStart"/>
            <w:r w:rsidRPr="00130241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С(</w:t>
            </w:r>
            <w:proofErr w:type="gramEnd"/>
            <w:r w:rsidRPr="00130241">
              <w:rPr>
                <w:rFonts w:ascii="Times New Roman" w:eastAsia="Times New Roman" w:hAnsi="Times New Roman" w:cs="Times New Roman"/>
                <w:iCs w:val="0"/>
                <w:position w:val="-24"/>
                <w:sz w:val="28"/>
                <w:szCs w:val="28"/>
                <w:lang w:eastAsia="ru-RU"/>
              </w:rPr>
              <w:object w:dxaOrig="680" w:dyaOrig="680">
                <v:shape id="_x0000_i1027" type="#_x0000_t75" style="width:33.75pt;height:33.75pt" o:ole="">
                  <v:imagedata r:id="rId11" o:title=""/>
                </v:shape>
                <o:OLEObject Type="Embed" ProgID="Equation.3" ShapeID="_x0000_i1027" DrawAspect="Content" ObjectID="_1601271322" r:id="rId12"/>
              </w:object>
            </w:r>
            <w:r w:rsidRPr="00130241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).</w:t>
            </w:r>
            <w:r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 xml:space="preserve"> </w:t>
            </w:r>
            <w:r w:rsidRPr="00F07AF3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Решение предлагается выполнить одному из учащихся. Решение</w:t>
            </w:r>
            <w:r w:rsidRPr="00130241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 xml:space="preserve"> </w:t>
            </w:r>
            <w:r w:rsidRPr="00F07AF3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сопровождается наводящими вопросами учителя</w:t>
            </w:r>
          </w:p>
        </w:tc>
      </w:tr>
      <w:tr w:rsidR="002C2EEE" w:rsidRPr="009A3E6C" w:rsidTr="002F135B">
        <w:tc>
          <w:tcPr>
            <w:tcW w:w="3085" w:type="dxa"/>
          </w:tcPr>
          <w:p w:rsidR="002C2EEE" w:rsidRPr="00082C4A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082C4A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lastRenderedPageBreak/>
              <w:t xml:space="preserve">Контроль </w:t>
            </w:r>
            <w:r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з</w:t>
            </w:r>
            <w:r w:rsidRPr="00082C4A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наний.</w:t>
            </w:r>
          </w:p>
          <w:p w:rsidR="002C2EEE" w:rsidRPr="00694939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 w:rsidRPr="00082C4A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Задачи: </w:t>
            </w:r>
            <w:r w:rsidRPr="00082C4A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установить качество усвоения учащимися знаний, определить недостатки в знаниях и их причины</w:t>
            </w:r>
          </w:p>
        </w:tc>
        <w:tc>
          <w:tcPr>
            <w:tcW w:w="6486" w:type="dxa"/>
          </w:tcPr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 w:rsidRPr="00D5423B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Проверка </w:t>
            </w:r>
            <w:proofErr w:type="spellStart"/>
            <w:r w:rsidRPr="00D5423B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сформированности</w:t>
            </w:r>
            <w:proofErr w:type="spellEnd"/>
            <w:r w:rsidRPr="00D5423B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 общих учебных навыков учащихся</w:t>
            </w:r>
          </w:p>
          <w:p w:rsidR="002C2EEE" w:rsidRPr="00D5423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D5423B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Приложение 2</w:t>
            </w:r>
            <w:r w:rsidRPr="00D5423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слайд тест</w:t>
            </w:r>
          </w:p>
          <w:p w:rsidR="002C2EEE" w:rsidRPr="00D5423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D5423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Внесите результаты в лист успеха Проверка решения заданий у доски</w:t>
            </w:r>
          </w:p>
          <w:p w:rsidR="002C2EEE" w:rsidRPr="00D5423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Pr="00D5423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D5423B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Дополнительные задания по уровням</w:t>
            </w:r>
          </w:p>
          <w:p w:rsidR="002C2EEE" w:rsidRDefault="002C2EEE" w:rsidP="002F135B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</w:tr>
      <w:tr w:rsidR="002C2EEE" w:rsidRPr="009A3E6C" w:rsidTr="002F135B">
        <w:tc>
          <w:tcPr>
            <w:tcW w:w="3085" w:type="dxa"/>
          </w:tcPr>
          <w:p w:rsidR="002C2EEE" w:rsidRPr="006465F9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 w:rsidRPr="006465F9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>Коррекция знаний.</w:t>
            </w:r>
          </w:p>
          <w:p w:rsidR="002C2EEE" w:rsidRPr="00082C4A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 w:rsidRPr="006465F9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Задачи: </w:t>
            </w:r>
            <w:r w:rsidRPr="006465F9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скорректировать выявленные</w:t>
            </w:r>
            <w:r w:rsidRPr="006465F9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r w:rsidRPr="006465F9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проблемы</w:t>
            </w:r>
          </w:p>
        </w:tc>
        <w:tc>
          <w:tcPr>
            <w:tcW w:w="6486" w:type="dxa"/>
          </w:tcPr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6465F9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Организация деятельности учащихся по коррекции выявленных недостатков</w:t>
            </w:r>
          </w:p>
          <w:p w:rsidR="002C2EEE" w:rsidRPr="006465F9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Pr="006465F9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6465F9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Повторное разъяснение учителя.</w:t>
            </w:r>
          </w:p>
          <w:p w:rsidR="002C2EEE" w:rsidRPr="00D5423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 w:rsidRPr="006465F9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Помощь эксперта.</w:t>
            </w:r>
          </w:p>
        </w:tc>
      </w:tr>
      <w:tr w:rsidR="002C2EEE" w:rsidRPr="009A3E6C" w:rsidTr="002F135B">
        <w:tc>
          <w:tcPr>
            <w:tcW w:w="3085" w:type="dxa"/>
          </w:tcPr>
          <w:p w:rsidR="002C2EEE" w:rsidRPr="006465F9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Формулировка домашнего задания </w:t>
            </w:r>
          </w:p>
        </w:tc>
        <w:tc>
          <w:tcPr>
            <w:tcW w:w="6486" w:type="dxa"/>
          </w:tcPr>
          <w:p w:rsidR="002C2EEE" w:rsidRPr="00170DEB" w:rsidRDefault="002C2EEE" w:rsidP="002F13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170DE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№1. С плотины  высотой 20 м падает 18000 т воды. Какая при этом совершается работа?</w:t>
            </w:r>
          </w:p>
          <w:p w:rsidR="002C2EEE" w:rsidRPr="00170DEB" w:rsidRDefault="002C2EEE" w:rsidP="002F13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170DE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№2. Определить вид параллелограмма , если известны его вершины</w:t>
            </w:r>
            <w:proofErr w:type="gramStart"/>
            <w:r w:rsidRPr="00170DE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 А</w:t>
            </w:r>
            <w:proofErr w:type="gramEnd"/>
            <w:r w:rsidRPr="00170DE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(1.1); В(2,3); С(0,4);Д(-1;2). </w:t>
            </w:r>
          </w:p>
          <w:p w:rsidR="002C2EEE" w:rsidRDefault="002C2EEE" w:rsidP="002F13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170DE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Задачи выдаются, напечатанные на листочках.</w:t>
            </w:r>
          </w:p>
          <w:p w:rsidR="002C2EEE" w:rsidRPr="006465F9" w:rsidRDefault="002C2EEE" w:rsidP="002F135B">
            <w:pPr>
              <w:spacing w:before="100" w:beforeAutospacing="1" w:after="100" w:afterAutospacing="1"/>
              <w:jc w:val="both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9A3E6C" w:rsidTr="002F135B">
        <w:tc>
          <w:tcPr>
            <w:tcW w:w="3085" w:type="dxa"/>
          </w:tcPr>
          <w:p w:rsidR="002C2EEE" w:rsidRPr="005B799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5B799E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lastRenderedPageBreak/>
              <w:t>Подведение итогов. Рефлексия.</w:t>
            </w:r>
          </w:p>
          <w:p w:rsidR="002C2EEE" w:rsidRPr="00082C4A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 w:rsidRPr="005B799E"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  <w:t xml:space="preserve">Задачи: </w:t>
            </w:r>
            <w:r w:rsidRPr="005B799E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инициировать рефлексию учащихся по поводу своего эмоционального состояния, дать оценку работе отдельных учащихся и всего класса</w:t>
            </w:r>
          </w:p>
        </w:tc>
        <w:tc>
          <w:tcPr>
            <w:tcW w:w="6486" w:type="dxa"/>
          </w:tcPr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5B799E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 xml:space="preserve">Мобилизация учащихся на рефлексию. </w:t>
            </w: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5B799E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Оцените свою работу на уроке</w:t>
            </w:r>
          </w:p>
          <w:p w:rsidR="002C2EEE" w:rsidRPr="005B799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Pr="005B799E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5B799E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Лист успеха заполнить</w:t>
            </w:r>
          </w:p>
          <w:p w:rsidR="002C2EEE" w:rsidRPr="005B799E" w:rsidRDefault="002C2EEE" w:rsidP="002F135B">
            <w:pPr>
              <w:spacing w:before="40" w:after="40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  <w:p w:rsidR="002C2EEE" w:rsidRPr="00D5423B" w:rsidRDefault="002C2EEE" w:rsidP="002F135B">
            <w:pPr>
              <w:spacing w:before="40" w:after="40"/>
              <w:ind w:right="850"/>
              <w:rPr>
                <w:rFonts w:ascii="Times New Roman" w:eastAsia="MS Mincho" w:hAnsi="Times New Roman" w:cs="Times New Roman"/>
                <w:b/>
                <w:bCs/>
                <w:i w:val="0"/>
                <w:iCs w:val="0"/>
                <w:sz w:val="28"/>
                <w:szCs w:val="28"/>
                <w:lang w:eastAsia="ja-JP"/>
              </w:rPr>
            </w:pPr>
            <w:r w:rsidRPr="005B799E"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  <w:t>Выставление оценок.</w:t>
            </w:r>
          </w:p>
        </w:tc>
      </w:tr>
    </w:tbl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Default="002C2EEE" w:rsidP="002C2EEE">
      <w:pPr>
        <w:jc w:val="center"/>
      </w:pPr>
    </w:p>
    <w:p w:rsidR="002C2EEE" w:rsidRPr="002B7275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bCs/>
          <w:i w:val="0"/>
          <w:iCs w:val="0"/>
          <w:sz w:val="28"/>
          <w:szCs w:val="28"/>
          <w:lang w:eastAsia="ja-JP"/>
        </w:rPr>
      </w:pPr>
      <w:r w:rsidRPr="002B7275">
        <w:rPr>
          <w:rFonts w:ascii="Times New Roman" w:eastAsia="MS Mincho" w:hAnsi="Times New Roman" w:cs="Times New Roman"/>
          <w:bCs/>
          <w:i w:val="0"/>
          <w:iCs w:val="0"/>
          <w:sz w:val="28"/>
          <w:szCs w:val="28"/>
          <w:lang w:eastAsia="ja-JP"/>
        </w:rPr>
        <w:lastRenderedPageBreak/>
        <w:t>Приложение 1.</w:t>
      </w:r>
    </w:p>
    <w:p w:rsidR="002C2EEE" w:rsidRPr="00B1699F" w:rsidRDefault="002C2EEE" w:rsidP="002C2EEE">
      <w:pPr>
        <w:spacing w:before="40" w:after="40" w:line="240" w:lineRule="auto"/>
        <w:ind w:left="1701" w:right="850"/>
        <w:jc w:val="center"/>
        <w:rPr>
          <w:rFonts w:ascii="Times New Roman" w:eastAsia="MS Mincho" w:hAnsi="Times New Roman" w:cs="Times New Roman"/>
          <w:i w:val="0"/>
          <w:iCs w:val="0"/>
          <w:sz w:val="28"/>
          <w:szCs w:val="28"/>
          <w:lang w:val="en" w:eastAsia="ja-JP"/>
        </w:rPr>
      </w:pPr>
      <w:proofErr w:type="spellStart"/>
      <w:r w:rsidRPr="00B1699F">
        <w:rPr>
          <w:rFonts w:ascii="Times New Roman" w:eastAsia="MS Mincho" w:hAnsi="Times New Roman" w:cs="Times New Roman"/>
          <w:bCs/>
          <w:i w:val="0"/>
          <w:iCs w:val="0"/>
          <w:sz w:val="28"/>
          <w:szCs w:val="28"/>
          <w:lang w:val="en" w:eastAsia="ja-JP"/>
        </w:rPr>
        <w:t>Лист</w:t>
      </w:r>
      <w:proofErr w:type="spellEnd"/>
      <w:r w:rsidRPr="00B1699F">
        <w:rPr>
          <w:rFonts w:ascii="Times New Roman" w:eastAsia="MS Mincho" w:hAnsi="Times New Roman" w:cs="Times New Roman"/>
          <w:bCs/>
          <w:i w:val="0"/>
          <w:iCs w:val="0"/>
          <w:sz w:val="28"/>
          <w:szCs w:val="28"/>
          <w:lang w:val="en" w:eastAsia="ja-JP"/>
        </w:rPr>
        <w:t xml:space="preserve"> </w:t>
      </w:r>
      <w:proofErr w:type="spellStart"/>
      <w:r w:rsidRPr="00B1699F">
        <w:rPr>
          <w:rFonts w:ascii="Times New Roman" w:eastAsia="MS Mincho" w:hAnsi="Times New Roman" w:cs="Times New Roman"/>
          <w:bCs/>
          <w:i w:val="0"/>
          <w:iCs w:val="0"/>
          <w:sz w:val="28"/>
          <w:szCs w:val="28"/>
          <w:lang w:val="en" w:eastAsia="ja-JP"/>
        </w:rPr>
        <w:t>успеха</w:t>
      </w:r>
      <w:proofErr w:type="spellEnd"/>
    </w:p>
    <w:tbl>
      <w:tblPr>
        <w:tblW w:w="5120" w:type="pct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540"/>
        <w:gridCol w:w="4486"/>
        <w:gridCol w:w="2820"/>
      </w:tblGrid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Этапы деятельности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Критерии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Ит</w:t>
            </w:r>
            <w:r w:rsidRPr="002B7275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го</w:t>
            </w:r>
          </w:p>
        </w:tc>
      </w:tr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Обозначение цели урока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Наблюдал – 0,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Составлял – 1,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Озвучивал - 1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Толстые и тонкие вопросы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1 прав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твет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2 прав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твета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3прав. ответа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2B7275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Кластер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Мини – выступления групп -3балла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Работа у доски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Решил, - 1, </w:t>
            </w:r>
            <w:r w:rsidRPr="002B7275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прокомментировал</w:t>
            </w: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– 0,5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Проверил -1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Математический диктант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3-4 прав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твет - 1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5 прав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тветов - 2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6 прав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тветов - 3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2B7275" w:rsidTr="002F135B">
        <w:trPr>
          <w:trHeight w:val="840"/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Самостоятельная работа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Дополнительные задания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1 прав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твет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2 прав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.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proofErr w:type="gramStart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о</w:t>
            </w:r>
            <w:proofErr w:type="gramEnd"/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твета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3прав. ответа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Работа в группе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Предлагал идею – 1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Решил правильно – 2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Решал с ошибками -0,5</w:t>
            </w: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  <w:tr w:rsidR="002C2EEE" w:rsidRPr="002B7275" w:rsidTr="002F135B">
        <w:trPr>
          <w:tblCellSpacing w:w="0" w:type="dxa"/>
        </w:trPr>
        <w:tc>
          <w:tcPr>
            <w:tcW w:w="129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Рефлексия</w:t>
            </w:r>
          </w:p>
        </w:tc>
        <w:tc>
          <w:tcPr>
            <w:tcW w:w="22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Какие ошибки допустил?</w:t>
            </w:r>
            <w:r w:rsidRPr="002B7275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 xml:space="preserve"> </w:t>
            </w: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Причины.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Способы устранения</w:t>
            </w:r>
          </w:p>
          <w:p w:rsidR="002C2EEE" w:rsidRPr="00B1699F" w:rsidRDefault="002C2EEE" w:rsidP="002F135B">
            <w:pPr>
              <w:spacing w:before="40" w:after="40" w:line="240" w:lineRule="auto"/>
              <w:ind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  <w:r w:rsidRPr="00B1699F">
              <w:rPr>
                <w:rFonts w:ascii="Times New Roman" w:eastAsia="MS Mincho" w:hAnsi="Times New Roman" w:cs="Times New Roman"/>
                <w:bCs/>
                <w:i w:val="0"/>
                <w:iCs w:val="0"/>
                <w:sz w:val="28"/>
                <w:szCs w:val="28"/>
                <w:lang w:eastAsia="ja-JP"/>
              </w:rPr>
              <w:t>Какие личностные черты формировались сегодня на уроке?</w:t>
            </w:r>
          </w:p>
          <w:p w:rsidR="002C2EEE" w:rsidRPr="00B1699F" w:rsidRDefault="002C2EEE" w:rsidP="002F135B">
            <w:pPr>
              <w:spacing w:before="40" w:after="40" w:line="240" w:lineRule="auto"/>
              <w:ind w:left="1701" w:right="850"/>
              <w:jc w:val="center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  <w:tc>
          <w:tcPr>
            <w:tcW w:w="143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2EEE" w:rsidRPr="00B1699F" w:rsidRDefault="002C2EEE" w:rsidP="002F135B">
            <w:pPr>
              <w:spacing w:before="40" w:after="40" w:line="240" w:lineRule="auto"/>
              <w:ind w:left="1701" w:right="850"/>
              <w:rPr>
                <w:rFonts w:ascii="Times New Roman" w:eastAsia="MS Mincho" w:hAnsi="Times New Roman" w:cs="Times New Roman"/>
                <w:i w:val="0"/>
                <w:iCs w:val="0"/>
                <w:sz w:val="28"/>
                <w:szCs w:val="28"/>
                <w:lang w:eastAsia="ja-JP"/>
              </w:rPr>
            </w:pPr>
          </w:p>
        </w:tc>
      </w:tr>
    </w:tbl>
    <w:p w:rsidR="002C2EEE" w:rsidRPr="00B1699F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 w:rsidRPr="00B1699F">
        <w:rPr>
          <w:rFonts w:ascii="Times New Roman" w:eastAsia="MS Mincho" w:hAnsi="Times New Roman" w:cs="Times New Roman"/>
          <w:bCs/>
          <w:i w:val="0"/>
          <w:iCs w:val="0"/>
          <w:sz w:val="28"/>
          <w:szCs w:val="28"/>
          <w:lang w:eastAsia="ja-JP"/>
        </w:rPr>
        <w:t>9 баллов и выше – «5», 7-8 баллов –«4», 5-6 баллов – «3»</w:t>
      </w:r>
    </w:p>
    <w:p w:rsidR="002C2EEE" w:rsidRPr="00B1699F" w:rsidRDefault="002C2EEE" w:rsidP="002C2EEE">
      <w:pPr>
        <w:spacing w:before="40" w:after="40" w:line="240" w:lineRule="auto"/>
        <w:ind w:left="1701"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</w:p>
    <w:p w:rsidR="002C2EEE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</w:p>
    <w:p w:rsidR="002C2EEE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</w:p>
    <w:p w:rsidR="002C2EEE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bookmarkStart w:id="0" w:name="_GoBack"/>
      <w:bookmarkEnd w:id="0"/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lastRenderedPageBreak/>
        <w:t>Приложение 2</w:t>
      </w:r>
    </w:p>
    <w:p w:rsidR="002C2EEE" w:rsidRPr="00B1699F" w:rsidRDefault="002C2EEE" w:rsidP="002C2EEE">
      <w:pPr>
        <w:spacing w:before="40" w:after="40" w:line="240" w:lineRule="auto"/>
        <w:ind w:right="850"/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i w:val="0"/>
          <w:iCs w:val="0"/>
          <w:sz w:val="28"/>
          <w:szCs w:val="28"/>
          <w:lang w:eastAsia="ja-JP"/>
        </w:rPr>
        <w:t xml:space="preserve">ТЕСТ </w:t>
      </w:r>
    </w:p>
    <w:p w:rsidR="000619C0" w:rsidRPr="002C2EEE" w:rsidRDefault="002C2EEE" w:rsidP="002C2EEE">
      <w:r w:rsidRPr="00F07AF3">
        <w:rPr>
          <w:noProof/>
          <w:lang w:eastAsia="ru-RU"/>
        </w:rPr>
        <w:drawing>
          <wp:inline distT="0" distB="0" distL="0" distR="0" wp14:anchorId="5534FFA5" wp14:editId="6D405067">
            <wp:extent cx="5940425" cy="3990975"/>
            <wp:effectExtent l="0" t="0" r="3175" b="9525"/>
            <wp:docPr id="2" name="Рисунок 2" descr="C:\Users\ЕЛЕНА\AppData\Local\Microsoft\Windows\INetCache\Content.Word\i0JGT3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ЕЛЕНА\AppData\Local\Microsoft\Windows\INetCache\Content.Word\i0JGT37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19C0" w:rsidRPr="002C2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065F4"/>
    <w:multiLevelType w:val="hybridMultilevel"/>
    <w:tmpl w:val="BAE6B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22F4D"/>
    <w:multiLevelType w:val="hybridMultilevel"/>
    <w:tmpl w:val="1FFEA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B4448"/>
    <w:multiLevelType w:val="hybridMultilevel"/>
    <w:tmpl w:val="A4921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1AA"/>
    <w:rsid w:val="000619C0"/>
    <w:rsid w:val="0023166A"/>
    <w:rsid w:val="002C2EEE"/>
    <w:rsid w:val="00DB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EE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3166A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66A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166A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66A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166A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166A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166A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166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166A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66A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166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3166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3166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3166A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3166A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3166A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3166A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23166A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3166A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23166A"/>
    <w:rPr>
      <w:b/>
      <w:bCs/>
      <w:spacing w:val="0"/>
    </w:rPr>
  </w:style>
  <w:style w:type="character" w:styleId="a9">
    <w:name w:val="Emphasis"/>
    <w:uiPriority w:val="20"/>
    <w:qFormat/>
    <w:rsid w:val="0023166A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23166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3166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3166A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3166A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3166A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3166A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23166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23166A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23166A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23166A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23166A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3166A"/>
    <w:pPr>
      <w:outlineLvl w:val="9"/>
    </w:pPr>
    <w:rPr>
      <w:lang w:bidi="en-US"/>
    </w:rPr>
  </w:style>
  <w:style w:type="paragraph" w:styleId="af4">
    <w:name w:val="Normal (Web)"/>
    <w:basedOn w:val="a"/>
    <w:rsid w:val="002C2EEE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i w:val="0"/>
      <w:iCs w:val="0"/>
      <w:sz w:val="24"/>
      <w:szCs w:val="24"/>
      <w:lang w:eastAsia="ja-JP"/>
    </w:rPr>
  </w:style>
  <w:style w:type="table" w:styleId="af5">
    <w:name w:val="Table Grid"/>
    <w:basedOn w:val="a1"/>
    <w:uiPriority w:val="59"/>
    <w:rsid w:val="002C2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2C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C2EEE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EE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3166A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66A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166A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66A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166A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166A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166A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166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166A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66A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166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166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3166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3166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3166A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3166A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3166A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3166A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23166A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3166A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23166A"/>
    <w:rPr>
      <w:b/>
      <w:bCs/>
      <w:spacing w:val="0"/>
    </w:rPr>
  </w:style>
  <w:style w:type="character" w:styleId="a9">
    <w:name w:val="Emphasis"/>
    <w:uiPriority w:val="20"/>
    <w:qFormat/>
    <w:rsid w:val="0023166A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23166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3166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3166A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3166A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3166A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3166A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23166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23166A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23166A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23166A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23166A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3166A"/>
    <w:pPr>
      <w:outlineLvl w:val="9"/>
    </w:pPr>
    <w:rPr>
      <w:lang w:bidi="en-US"/>
    </w:rPr>
  </w:style>
  <w:style w:type="paragraph" w:styleId="af4">
    <w:name w:val="Normal (Web)"/>
    <w:basedOn w:val="a"/>
    <w:rsid w:val="002C2EEE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i w:val="0"/>
      <w:iCs w:val="0"/>
      <w:sz w:val="24"/>
      <w:szCs w:val="24"/>
      <w:lang w:eastAsia="ja-JP"/>
    </w:rPr>
  </w:style>
  <w:style w:type="table" w:styleId="af5">
    <w:name w:val="Table Grid"/>
    <w:basedOn w:val="a1"/>
    <w:uiPriority w:val="59"/>
    <w:rsid w:val="002C2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2C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C2EEE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992</Words>
  <Characters>5658</Characters>
  <Application>Microsoft Office Word</Application>
  <DocSecurity>0</DocSecurity>
  <Lines>47</Lines>
  <Paragraphs>13</Paragraphs>
  <ScaleCrop>false</ScaleCrop>
  <Company/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2018-10-17T04:47:00Z</dcterms:created>
  <dcterms:modified xsi:type="dcterms:W3CDTF">2018-10-17T04:49:00Z</dcterms:modified>
</cp:coreProperties>
</file>