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665" w:rsidRPr="00363665" w:rsidRDefault="00363665" w:rsidP="00363665">
      <w:pPr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363665">
        <w:rPr>
          <w:rFonts w:ascii="Times New Roman" w:hAnsi="Times New Roman" w:cs="Times New Roman"/>
          <w:b/>
          <w:color w:val="FF0000"/>
          <w:sz w:val="36"/>
          <w:szCs w:val="36"/>
        </w:rPr>
        <w:t>Консультация для родителей</w:t>
      </w:r>
    </w:p>
    <w:p w:rsidR="00363665" w:rsidRDefault="00363665">
      <w:r w:rsidRPr="00363665">
        <w:rPr>
          <w:noProof/>
          <w:color w:val="000000" w:themeColor="text1"/>
          <w:lang w:eastAsia="ru-RU"/>
        </w:rPr>
        <w:drawing>
          <wp:inline distT="0" distB="0" distL="0" distR="0">
            <wp:extent cx="6067425" cy="8009178"/>
            <wp:effectExtent l="19050" t="0" r="9525" b="0"/>
            <wp:docPr id="3" name="Рисунок 3" descr="http://juravushka9.ru/files/uploads/images/profilaktika_prostudnykh_zabolevanie_u_doshkolnikov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juravushka9.ru/files/uploads/images/profilaktika_prostudnykh_zabolevanie_u_doshkolnikov_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111" cy="8012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63665" w:rsidSect="00363665">
      <w:pgSz w:w="11906" w:h="16838"/>
      <w:pgMar w:top="1134" w:right="850" w:bottom="1134" w:left="1701" w:header="708" w:footer="708" w:gutter="0"/>
      <w:pgBorders w:offsetFrom="page">
        <w:top w:val="confetti" w:sz="20" w:space="24" w:color="auto"/>
        <w:left w:val="confetti" w:sz="20" w:space="24" w:color="auto"/>
        <w:bottom w:val="confetti" w:sz="20" w:space="24" w:color="auto"/>
        <w:right w:val="confetti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63665"/>
    <w:rsid w:val="00363665"/>
    <w:rsid w:val="006A6DA5"/>
    <w:rsid w:val="00B151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36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36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3</cp:revision>
  <dcterms:created xsi:type="dcterms:W3CDTF">2020-02-27T01:16:00Z</dcterms:created>
  <dcterms:modified xsi:type="dcterms:W3CDTF">2021-09-23T03:44:00Z</dcterms:modified>
</cp:coreProperties>
</file>