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BD3" w:rsidRDefault="00F30BD3" w:rsidP="00F30BD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30BD3">
        <w:rPr>
          <w:rFonts w:ascii="Times New Roman" w:hAnsi="Times New Roman" w:cs="Times New Roman"/>
          <w:b/>
          <w:bCs/>
          <w:sz w:val="28"/>
          <w:szCs w:val="28"/>
        </w:rPr>
        <w:t>Консультация «Возрастные особенности детей 5–6 лет»</w:t>
      </w:r>
    </w:p>
    <w:p w:rsidR="00F30BD3" w:rsidRPr="003E1B59" w:rsidRDefault="00F30BD3" w:rsidP="00F30BD3">
      <w:pPr>
        <w:rPr>
          <w:rFonts w:ascii="Times New Roman" w:hAnsi="Times New Roman" w:cs="Times New Roman"/>
          <w:sz w:val="24"/>
          <w:szCs w:val="24"/>
        </w:rPr>
      </w:pPr>
      <w:r w:rsidRPr="00F30BD3">
        <w:rPr>
          <w:rFonts w:ascii="Times New Roman" w:hAnsi="Times New Roman" w:cs="Times New Roman"/>
          <w:sz w:val="24"/>
          <w:szCs w:val="24"/>
        </w:rPr>
        <w:br/>
      </w:r>
      <w:r w:rsidRPr="003E1B59">
        <w:rPr>
          <w:rFonts w:ascii="Times New Roman" w:hAnsi="Times New Roman" w:cs="Times New Roman"/>
          <w:sz w:val="24"/>
          <w:szCs w:val="24"/>
        </w:rPr>
        <w:t>В этом возрасте активного развития физических и познавательных способностей реб</w:t>
      </w:r>
      <w:r>
        <w:rPr>
          <w:rFonts w:ascii="Times New Roman" w:hAnsi="Times New Roman" w:cs="Times New Roman"/>
          <w:sz w:val="24"/>
          <w:szCs w:val="24"/>
        </w:rPr>
        <w:t>енка, общения со сверстниками, и</w:t>
      </w:r>
      <w:r w:rsidRPr="003E1B59">
        <w:rPr>
          <w:rFonts w:ascii="Times New Roman" w:hAnsi="Times New Roman" w:cs="Times New Roman"/>
          <w:sz w:val="24"/>
          <w:szCs w:val="24"/>
        </w:rPr>
        <w:t xml:space="preserve">гра остается основным способом познания окружающего мира, хотя меняются ее формы и содержание. </w:t>
      </w:r>
      <w:r w:rsidRPr="003E1B59">
        <w:rPr>
          <w:rFonts w:ascii="Times New Roman" w:hAnsi="Times New Roman" w:cs="Times New Roman"/>
          <w:sz w:val="24"/>
          <w:szCs w:val="24"/>
        </w:rPr>
        <w:br/>
        <w:t xml:space="preserve">Продолжает активно познавать окружающий мир. Он не только задает много вопросов, но и сам формулирует ответы или создает версии. Его воображение задействовано почти 24 часа в сутки и помогает ему не только развиваться, но и адаптироваться к миру, который для него пока сложен и малообъясним. </w:t>
      </w:r>
      <w:r w:rsidRPr="003E1B59">
        <w:rPr>
          <w:rFonts w:ascii="Times New Roman" w:hAnsi="Times New Roman" w:cs="Times New Roman"/>
          <w:sz w:val="24"/>
          <w:szCs w:val="24"/>
        </w:rPr>
        <w:br/>
        <w:t xml:space="preserve">Желает показать себя миру. Он часто привлекает к себе внимание, поскольку ему нужен свидетель его самовыражения. Иногда для него негативное внимание важнее никакого, поэтому ребенок может провоцировать взрослого на привлечение внимания плохими поступками. </w:t>
      </w:r>
      <w:r w:rsidRPr="003E1B59">
        <w:rPr>
          <w:rFonts w:ascii="Times New Roman" w:hAnsi="Times New Roman" w:cs="Times New Roman"/>
          <w:sz w:val="24"/>
          <w:szCs w:val="24"/>
        </w:rPr>
        <w:br/>
        <w:t xml:space="preserve">Готов общаться со сверстниками, познавая через это общение правила взаимодействия с равными себе. Постепенно переходит от сюжетно-ролевых игр к играм по правилам, в которых складывается механизм управления своим поведением, проявляющийся затем и в других видах деятельности. В этом возрасте ребенку еще нужен внешний контроль — со стороны его товарищей по игре. Дети контролируют сначала друг друга, а потом — каждый самого себя. </w:t>
      </w:r>
      <w:r w:rsidRPr="003E1B59">
        <w:rPr>
          <w:rFonts w:ascii="Times New Roman" w:hAnsi="Times New Roman" w:cs="Times New Roman"/>
          <w:sz w:val="24"/>
          <w:szCs w:val="24"/>
        </w:rPr>
        <w:br/>
        <w:t xml:space="preserve">Стремится к большей самостоятельности. Он хочет и может многое делать сам, но ему еще трудно долго сосредоточиваться на том, что ему неинтересно. </w:t>
      </w:r>
      <w:r w:rsidRPr="003E1B59">
        <w:rPr>
          <w:rFonts w:ascii="Times New Roman" w:hAnsi="Times New Roman" w:cs="Times New Roman"/>
          <w:sz w:val="24"/>
          <w:szCs w:val="24"/>
        </w:rPr>
        <w:br/>
        <w:t xml:space="preserve">Ребенок очень хочет походить на значимых для него взрослых, поэтому любит играть во взрослые дела и другие социальные игры. Продолжительность игр может быть уже достаточно существенной. </w:t>
      </w:r>
      <w:r w:rsidRPr="003E1B59">
        <w:rPr>
          <w:rFonts w:ascii="Times New Roman" w:hAnsi="Times New Roman" w:cs="Times New Roman"/>
          <w:sz w:val="24"/>
          <w:szCs w:val="24"/>
        </w:rPr>
        <w:br/>
        <w:t xml:space="preserve">Может начать осознавать половые различия. По этому поводу может задавать много неудобных для родителей вопросов. </w:t>
      </w:r>
      <w:r w:rsidRPr="003E1B59">
        <w:rPr>
          <w:rFonts w:ascii="Times New Roman" w:hAnsi="Times New Roman" w:cs="Times New Roman"/>
          <w:sz w:val="24"/>
          <w:szCs w:val="24"/>
        </w:rPr>
        <w:br/>
        <w:t xml:space="preserve">Могут усиливаться страхи, особенно ночные и проявляющиеся в период засыпания. </w:t>
      </w:r>
      <w:r w:rsidRPr="003E1B59">
        <w:rPr>
          <w:rFonts w:ascii="Times New Roman" w:hAnsi="Times New Roman" w:cs="Times New Roman"/>
          <w:sz w:val="24"/>
          <w:szCs w:val="24"/>
        </w:rPr>
        <w:br/>
        <w:t xml:space="preserve">Каковы же они – ваши дети? Вот некоторые умения и особенности развития детей 5-6 летнего возраста. </w:t>
      </w:r>
      <w:r w:rsidRPr="003E1B59">
        <w:rPr>
          <w:rFonts w:ascii="Times New Roman" w:hAnsi="Times New Roman" w:cs="Times New Roman"/>
          <w:sz w:val="24"/>
          <w:szCs w:val="24"/>
        </w:rPr>
        <w:br/>
      </w:r>
      <w:r w:rsidRPr="003E1B59">
        <w:rPr>
          <w:rFonts w:ascii="Times New Roman" w:hAnsi="Times New Roman" w:cs="Times New Roman"/>
          <w:sz w:val="24"/>
          <w:szCs w:val="24"/>
          <w:u w:val="single"/>
        </w:rPr>
        <w:t>Социальное развитие:</w:t>
      </w:r>
      <w:r w:rsidRPr="003E1B59">
        <w:rPr>
          <w:rFonts w:ascii="Times New Roman" w:hAnsi="Times New Roman" w:cs="Times New Roman"/>
          <w:sz w:val="24"/>
          <w:szCs w:val="24"/>
        </w:rPr>
        <w:br/>
        <w:t>дети 6 лет уже умеют общаться со сверстниками и взрослыми, знают основные правила общения;</w:t>
      </w:r>
      <w:r w:rsidRPr="003E1B59">
        <w:rPr>
          <w:rFonts w:ascii="Times New Roman" w:hAnsi="Times New Roman" w:cs="Times New Roman"/>
          <w:sz w:val="24"/>
          <w:szCs w:val="24"/>
        </w:rPr>
        <w:br/>
        <w:t>хорошо ориентируются не только в знакомой, но и в незнакомой обстановке;</w:t>
      </w:r>
      <w:r w:rsidRPr="003E1B59">
        <w:rPr>
          <w:rFonts w:ascii="Times New Roman" w:hAnsi="Times New Roman" w:cs="Times New Roman"/>
          <w:sz w:val="24"/>
          <w:szCs w:val="24"/>
        </w:rPr>
        <w:br/>
        <w:t>способны управлять своим поведением (знают границы дозволенного, но нередко экспериментируют, проверяя, нельзя ли расширить эти границы) ;</w:t>
      </w:r>
      <w:r w:rsidRPr="003E1B59">
        <w:rPr>
          <w:rFonts w:ascii="Times New Roman" w:hAnsi="Times New Roman" w:cs="Times New Roman"/>
          <w:sz w:val="24"/>
          <w:szCs w:val="24"/>
        </w:rPr>
        <w:br/>
        <w:t>стремятся быть хорошими, первыми, очень огорчаются при неудаче:</w:t>
      </w:r>
      <w:r w:rsidRPr="003E1B59">
        <w:rPr>
          <w:rFonts w:ascii="Times New Roman" w:hAnsi="Times New Roman" w:cs="Times New Roman"/>
          <w:sz w:val="24"/>
          <w:szCs w:val="24"/>
        </w:rPr>
        <w:br/>
        <w:t xml:space="preserve">тонко реагируют на изменение отношения, настроения взрослых. </w:t>
      </w:r>
      <w:r w:rsidRPr="003E1B59">
        <w:rPr>
          <w:rFonts w:ascii="Times New Roman" w:hAnsi="Times New Roman" w:cs="Times New Roman"/>
          <w:sz w:val="24"/>
          <w:szCs w:val="24"/>
        </w:rPr>
        <w:br/>
      </w:r>
      <w:r w:rsidRPr="003E1B59">
        <w:rPr>
          <w:rFonts w:ascii="Times New Roman" w:hAnsi="Times New Roman" w:cs="Times New Roman"/>
          <w:sz w:val="24"/>
          <w:szCs w:val="24"/>
          <w:u w:val="single"/>
        </w:rPr>
        <w:t>Организация деятельности:</w:t>
      </w:r>
      <w:r w:rsidRPr="003E1B59">
        <w:rPr>
          <w:rFonts w:ascii="Times New Roman" w:hAnsi="Times New Roman" w:cs="Times New Roman"/>
          <w:sz w:val="24"/>
          <w:szCs w:val="24"/>
          <w:u w:val="single"/>
        </w:rPr>
        <w:br/>
      </w:r>
      <w:r w:rsidRPr="003E1B59">
        <w:rPr>
          <w:rFonts w:ascii="Times New Roman" w:hAnsi="Times New Roman" w:cs="Times New Roman"/>
          <w:sz w:val="24"/>
          <w:szCs w:val="24"/>
        </w:rPr>
        <w:t xml:space="preserve">Дети шестилетнего возраста способны воспринимать инструкцию и по ней выполнять задание, но даже если поставлены цель и четкая задача действий, то они все еще нуждаются в организующей помощи. </w:t>
      </w:r>
      <w:r w:rsidRPr="003E1B59">
        <w:rPr>
          <w:rFonts w:ascii="Times New Roman" w:hAnsi="Times New Roman" w:cs="Times New Roman"/>
          <w:sz w:val="24"/>
          <w:szCs w:val="24"/>
        </w:rPr>
        <w:br/>
        <w:t xml:space="preserve">Они могут планировать свою деятельность, а не действовать хаотично, методом проб и ошибок, однако алгоритм сложного последовательного действия самостоятельно выработать еще не могут. </w:t>
      </w:r>
      <w:r w:rsidRPr="003E1B59">
        <w:rPr>
          <w:rFonts w:ascii="Times New Roman" w:hAnsi="Times New Roman" w:cs="Times New Roman"/>
          <w:sz w:val="24"/>
          <w:szCs w:val="24"/>
        </w:rPr>
        <w:br/>
        <w:t xml:space="preserve">Они способны оценить в общем качество своей работы, при этом ориентированы на </w:t>
      </w:r>
      <w:r w:rsidRPr="003E1B59">
        <w:rPr>
          <w:rFonts w:ascii="Times New Roman" w:hAnsi="Times New Roman" w:cs="Times New Roman"/>
          <w:sz w:val="24"/>
          <w:szCs w:val="24"/>
        </w:rPr>
        <w:lastRenderedPageBreak/>
        <w:t xml:space="preserve">положительную оценку и нуждаются в ней. </w:t>
      </w:r>
      <w:r w:rsidRPr="003E1B59">
        <w:rPr>
          <w:rFonts w:ascii="Times New Roman" w:hAnsi="Times New Roman" w:cs="Times New Roman"/>
          <w:sz w:val="24"/>
          <w:szCs w:val="24"/>
        </w:rPr>
        <w:br/>
        <w:t xml:space="preserve">Способны самостоятельно исправить ошибки и вносить коррекцию по ходу деятельности. </w:t>
      </w:r>
      <w:r w:rsidRPr="003E1B59">
        <w:rPr>
          <w:rFonts w:ascii="Times New Roman" w:hAnsi="Times New Roman" w:cs="Times New Roman"/>
          <w:sz w:val="24"/>
          <w:szCs w:val="24"/>
        </w:rPr>
        <w:br/>
      </w:r>
      <w:r w:rsidRPr="003E1B59">
        <w:rPr>
          <w:rFonts w:ascii="Times New Roman" w:hAnsi="Times New Roman" w:cs="Times New Roman"/>
          <w:sz w:val="24"/>
          <w:szCs w:val="24"/>
          <w:u w:val="single"/>
        </w:rPr>
        <w:t>Речевое развитие:</w:t>
      </w:r>
      <w:r w:rsidRPr="003E1B59">
        <w:rPr>
          <w:rFonts w:ascii="Times New Roman" w:hAnsi="Times New Roman" w:cs="Times New Roman"/>
          <w:sz w:val="24"/>
          <w:szCs w:val="24"/>
          <w:u w:val="single"/>
        </w:rPr>
        <w:br/>
      </w:r>
      <w:r w:rsidRPr="003E1B59">
        <w:rPr>
          <w:rFonts w:ascii="Times New Roman" w:hAnsi="Times New Roman" w:cs="Times New Roman"/>
          <w:sz w:val="24"/>
          <w:szCs w:val="24"/>
        </w:rPr>
        <w:t>Дети способны правильно произносить все звуки родного языка, обладают хорошим словарным запасом (3, 5 – 7 тысяч слов) .</w:t>
      </w:r>
      <w:r w:rsidRPr="003E1B59">
        <w:rPr>
          <w:rFonts w:ascii="Times New Roman" w:hAnsi="Times New Roman" w:cs="Times New Roman"/>
          <w:sz w:val="24"/>
          <w:szCs w:val="24"/>
        </w:rPr>
        <w:br/>
        <w:t xml:space="preserve">Умеют самостоятельно пересказать знакомую сказку или составить рассказ по картинкам и любят это делать. </w:t>
      </w:r>
      <w:r w:rsidRPr="003E1B59">
        <w:rPr>
          <w:rFonts w:ascii="Times New Roman" w:hAnsi="Times New Roman" w:cs="Times New Roman"/>
          <w:sz w:val="24"/>
          <w:szCs w:val="24"/>
        </w:rPr>
        <w:br/>
        <w:t xml:space="preserve">Свободно общаются совзрослыми и сверстниками (отвечают на вопросы, задают вопросы, умеют выражать свою мысль. </w:t>
      </w:r>
      <w:r w:rsidRPr="003E1B59">
        <w:rPr>
          <w:rFonts w:ascii="Times New Roman" w:hAnsi="Times New Roman" w:cs="Times New Roman"/>
          <w:sz w:val="24"/>
          <w:szCs w:val="24"/>
        </w:rPr>
        <w:br/>
      </w:r>
      <w:r w:rsidRPr="003E1B59">
        <w:rPr>
          <w:rFonts w:ascii="Times New Roman" w:hAnsi="Times New Roman" w:cs="Times New Roman"/>
          <w:sz w:val="24"/>
          <w:szCs w:val="24"/>
          <w:u w:val="single"/>
        </w:rPr>
        <w:t>Интеллектуальное развитие:</w:t>
      </w:r>
      <w:r w:rsidRPr="003E1B59">
        <w:rPr>
          <w:rFonts w:ascii="Times New Roman" w:hAnsi="Times New Roman" w:cs="Times New Roman"/>
          <w:sz w:val="24"/>
          <w:szCs w:val="24"/>
        </w:rPr>
        <w:br/>
        <w:t xml:space="preserve">Дети шестилетнего возраста способны к систематизации, классификации и группировке процессов, явлений, предметов, к анализу простых причинно-следственных связей. </w:t>
      </w:r>
      <w:r w:rsidRPr="003E1B59">
        <w:rPr>
          <w:rFonts w:ascii="Times New Roman" w:hAnsi="Times New Roman" w:cs="Times New Roman"/>
          <w:sz w:val="24"/>
          <w:szCs w:val="24"/>
        </w:rPr>
        <w:br/>
        <w:t xml:space="preserve">Они проявляют самостоятельный интерес к животным, к природным объектам и явлениям, наблюдательны, задают много вопросов, с удовольствием воспринимают любую новую информацию, имеют элементарный запас сведений и знаний об окружающем мире, быте, жизни. </w:t>
      </w:r>
      <w:r w:rsidRPr="003E1B59">
        <w:rPr>
          <w:rFonts w:ascii="Times New Roman" w:hAnsi="Times New Roman" w:cs="Times New Roman"/>
          <w:sz w:val="24"/>
          <w:szCs w:val="24"/>
        </w:rPr>
        <w:br/>
      </w:r>
      <w:r w:rsidRPr="003E1B59">
        <w:rPr>
          <w:rFonts w:ascii="Times New Roman" w:hAnsi="Times New Roman" w:cs="Times New Roman"/>
          <w:sz w:val="24"/>
          <w:szCs w:val="24"/>
          <w:u w:val="single"/>
        </w:rPr>
        <w:t>Развитие памяти и объема внимания:</w:t>
      </w:r>
      <w:r w:rsidRPr="003E1B59">
        <w:rPr>
          <w:rFonts w:ascii="Times New Roman" w:hAnsi="Times New Roman" w:cs="Times New Roman"/>
          <w:sz w:val="24"/>
          <w:szCs w:val="24"/>
          <w:u w:val="single"/>
        </w:rPr>
        <w:br/>
      </w:r>
      <w:r w:rsidRPr="003E1B59">
        <w:rPr>
          <w:rFonts w:ascii="Times New Roman" w:hAnsi="Times New Roman" w:cs="Times New Roman"/>
          <w:sz w:val="24"/>
          <w:szCs w:val="24"/>
        </w:rPr>
        <w:t>Дети способны к произвольному запоминанию (умеют принять и самостоятельно поставить задачу и проконтролировать ее выполнение при запоминании как наглядного, так и словесного материала; значительно легче запоминают наглядные образы, чем словесные рассуждения, способны овладеть приемами логического запоминания (смысловое соотнесение и смысловая группировка) .</w:t>
      </w:r>
      <w:r w:rsidRPr="003E1B59">
        <w:rPr>
          <w:rFonts w:ascii="Times New Roman" w:hAnsi="Times New Roman" w:cs="Times New Roman"/>
          <w:sz w:val="24"/>
          <w:szCs w:val="24"/>
        </w:rPr>
        <w:br/>
        <w:t>Не способны быстро и четко переключать внимание с одного объекта, вида де</w:t>
      </w:r>
      <w:r>
        <w:rPr>
          <w:rFonts w:ascii="Times New Roman" w:hAnsi="Times New Roman" w:cs="Times New Roman"/>
          <w:sz w:val="24"/>
          <w:szCs w:val="24"/>
        </w:rPr>
        <w:t xml:space="preserve">ятельности и т. п. на другой. </w:t>
      </w:r>
      <w:r>
        <w:rPr>
          <w:rFonts w:ascii="Times New Roman" w:hAnsi="Times New Roman" w:cs="Times New Roman"/>
          <w:sz w:val="24"/>
          <w:szCs w:val="24"/>
        </w:rPr>
        <w:br/>
      </w:r>
      <w:r w:rsidRPr="003E1B59">
        <w:rPr>
          <w:rFonts w:ascii="Times New Roman" w:hAnsi="Times New Roman" w:cs="Times New Roman"/>
          <w:sz w:val="24"/>
          <w:szCs w:val="24"/>
          <w:u w:val="single"/>
        </w:rPr>
        <w:t>Развитие мышления:</w:t>
      </w:r>
      <w:r w:rsidRPr="003E1B59">
        <w:rPr>
          <w:rFonts w:ascii="Times New Roman" w:hAnsi="Times New Roman" w:cs="Times New Roman"/>
          <w:sz w:val="24"/>
          <w:szCs w:val="24"/>
        </w:rPr>
        <w:t xml:space="preserve">доступна логическая форма мышления. </w:t>
      </w:r>
      <w:r w:rsidRPr="003E1B59">
        <w:rPr>
          <w:rFonts w:ascii="Times New Roman" w:hAnsi="Times New Roman" w:cs="Times New Roman"/>
          <w:sz w:val="24"/>
          <w:szCs w:val="24"/>
        </w:rPr>
        <w:br/>
      </w:r>
      <w:r w:rsidRPr="003E1B59">
        <w:rPr>
          <w:rFonts w:ascii="Times New Roman" w:hAnsi="Times New Roman" w:cs="Times New Roman"/>
          <w:sz w:val="24"/>
          <w:szCs w:val="24"/>
          <w:u w:val="single"/>
        </w:rPr>
        <w:t>Зрительно-пространственное восприятие:</w:t>
      </w:r>
      <w:r w:rsidRPr="003E1B59">
        <w:rPr>
          <w:rFonts w:ascii="Times New Roman" w:hAnsi="Times New Roman" w:cs="Times New Roman"/>
          <w:sz w:val="24"/>
          <w:szCs w:val="24"/>
        </w:rPr>
        <w:br/>
        <w:t>Способны различать расположение фигур деталей в пространстве и на плоскости (над — под, на — за, перед — возле, сверху — внизу, справа — слева и т. п.) .</w:t>
      </w:r>
      <w:r w:rsidRPr="003E1B59">
        <w:rPr>
          <w:rFonts w:ascii="Times New Roman" w:hAnsi="Times New Roman" w:cs="Times New Roman"/>
          <w:sz w:val="24"/>
          <w:szCs w:val="24"/>
        </w:rPr>
        <w:br/>
        <w:t>Способны определять и различать простые геометрические фигуры (круг, овал, квадрат, ромб и т. п.) .</w:t>
      </w:r>
      <w:r w:rsidRPr="003E1B59">
        <w:rPr>
          <w:rFonts w:ascii="Times New Roman" w:hAnsi="Times New Roman" w:cs="Times New Roman"/>
          <w:sz w:val="24"/>
          <w:szCs w:val="24"/>
        </w:rPr>
        <w:br/>
        <w:t xml:space="preserve">Способны мысленно находить часть от целой фигуры, достраивать фигуры по схеме, конструировать фигуры (конструкции) из деталей. </w:t>
      </w:r>
      <w:r w:rsidRPr="003E1B59">
        <w:rPr>
          <w:rFonts w:ascii="Times New Roman" w:hAnsi="Times New Roman" w:cs="Times New Roman"/>
          <w:sz w:val="24"/>
          <w:szCs w:val="24"/>
        </w:rPr>
        <w:br/>
      </w:r>
      <w:r w:rsidRPr="003E1B59">
        <w:rPr>
          <w:rFonts w:ascii="Times New Roman" w:hAnsi="Times New Roman" w:cs="Times New Roman"/>
          <w:sz w:val="24"/>
          <w:szCs w:val="24"/>
          <w:u w:val="single"/>
        </w:rPr>
        <w:t>Личностное развитие, самосознание, самооценка:</w:t>
      </w:r>
      <w:r w:rsidRPr="003E1B59">
        <w:rPr>
          <w:rFonts w:ascii="Times New Roman" w:hAnsi="Times New Roman" w:cs="Times New Roman"/>
          <w:sz w:val="24"/>
          <w:szCs w:val="24"/>
          <w:u w:val="single"/>
        </w:rPr>
        <w:br/>
      </w:r>
      <w:r w:rsidRPr="003E1B59">
        <w:rPr>
          <w:rFonts w:ascii="Times New Roman" w:hAnsi="Times New Roman" w:cs="Times New Roman"/>
          <w:sz w:val="24"/>
          <w:szCs w:val="24"/>
        </w:rPr>
        <w:t xml:space="preserve">Способны осознавать свое положение в системе отношений с взрослыми и сверстниками, стремятся соответствовать требованиям взрослых, стремятся к достижениям в тех видах деятельности, которые они выполняют. </w:t>
      </w:r>
      <w:r w:rsidRPr="003E1B59">
        <w:rPr>
          <w:rFonts w:ascii="Times New Roman" w:hAnsi="Times New Roman" w:cs="Times New Roman"/>
          <w:sz w:val="24"/>
          <w:szCs w:val="24"/>
        </w:rPr>
        <w:br/>
        <w:t>Самооценка в разных видах деятельности может существенно отличаться, не способны к адекватной самооценке. Она в значительной степени зависит от оценки взрослых (педагога, воспитателей, родителей) .</w:t>
      </w:r>
      <w:r w:rsidRPr="003E1B59">
        <w:rPr>
          <w:rFonts w:ascii="Times New Roman" w:hAnsi="Times New Roman" w:cs="Times New Roman"/>
          <w:sz w:val="24"/>
          <w:szCs w:val="24"/>
        </w:rPr>
        <w:br/>
      </w:r>
      <w:r w:rsidRPr="003E1B59">
        <w:rPr>
          <w:rFonts w:ascii="Times New Roman" w:hAnsi="Times New Roman" w:cs="Times New Roman"/>
          <w:sz w:val="24"/>
          <w:szCs w:val="24"/>
          <w:u w:val="single"/>
        </w:rPr>
        <w:t>Мотивы поведения:</w:t>
      </w:r>
      <w:r w:rsidRPr="003E1B59">
        <w:rPr>
          <w:rFonts w:ascii="Times New Roman" w:hAnsi="Times New Roman" w:cs="Times New Roman"/>
          <w:sz w:val="24"/>
          <w:szCs w:val="24"/>
          <w:u w:val="single"/>
        </w:rPr>
        <w:br/>
      </w:r>
      <w:r w:rsidRPr="003E1B59">
        <w:rPr>
          <w:rFonts w:ascii="Times New Roman" w:hAnsi="Times New Roman" w:cs="Times New Roman"/>
          <w:sz w:val="24"/>
          <w:szCs w:val="24"/>
        </w:rPr>
        <w:t xml:space="preserve">Проявляют большой интерес к миру взрослых, стремление быть похожим на них. Проявляют познавательные интересы. </w:t>
      </w:r>
      <w:r w:rsidRPr="003E1B59">
        <w:rPr>
          <w:rFonts w:ascii="Times New Roman" w:hAnsi="Times New Roman" w:cs="Times New Roman"/>
          <w:sz w:val="24"/>
          <w:szCs w:val="24"/>
        </w:rPr>
        <w:br/>
        <w:t>Устанавливают и сохраняют положительные взаимоотношения с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3E1B59">
        <w:rPr>
          <w:rFonts w:ascii="Times New Roman" w:hAnsi="Times New Roman" w:cs="Times New Roman"/>
          <w:sz w:val="24"/>
          <w:szCs w:val="24"/>
        </w:rPr>
        <w:t xml:space="preserve"> взрослыми и сверстниками. </w:t>
      </w:r>
      <w:r w:rsidRPr="003E1B59">
        <w:rPr>
          <w:rFonts w:ascii="Times New Roman" w:hAnsi="Times New Roman" w:cs="Times New Roman"/>
          <w:sz w:val="24"/>
          <w:szCs w:val="24"/>
        </w:rPr>
        <w:br/>
        <w:t xml:space="preserve">Как мы видим, различные сферы шестилетки развиты неодинаково и требоватьот ребенка соответствовать тем или иным собственным представлениям, по меньшей мере, </w:t>
      </w:r>
      <w:r w:rsidRPr="003E1B59">
        <w:rPr>
          <w:rFonts w:ascii="Times New Roman" w:hAnsi="Times New Roman" w:cs="Times New Roman"/>
          <w:sz w:val="24"/>
          <w:szCs w:val="24"/>
        </w:rPr>
        <w:lastRenderedPageBreak/>
        <w:t xml:space="preserve">неосмотрительно. Кроме того, у каждого ребенка свой собственный индивидуальный темп деятельности и развития и то, что удается у сына ваших друзей, совсем не обязательно будет получаться у вашей дочери. </w:t>
      </w:r>
      <w:r w:rsidRPr="003E1B59">
        <w:rPr>
          <w:rFonts w:ascii="Times New Roman" w:hAnsi="Times New Roman" w:cs="Times New Roman"/>
          <w:sz w:val="24"/>
          <w:szCs w:val="24"/>
        </w:rPr>
        <w:br/>
        <w:t xml:space="preserve">Вам как его родителям важно поддерживать в ребенке стремление к позитивному самовыражению, позволяя развиваться его талантам и способностям, но не акцентируя и не эксплуатируя их. Постараться обеспечить ребенку возможности для самого разнообразного творчества. </w:t>
      </w:r>
      <w:r w:rsidRPr="003E1B59">
        <w:rPr>
          <w:rFonts w:ascii="Times New Roman" w:hAnsi="Times New Roman" w:cs="Times New Roman"/>
          <w:sz w:val="24"/>
          <w:szCs w:val="24"/>
        </w:rPr>
        <w:br/>
        <w:t xml:space="preserve">Обеспечивать ребенку возможность общения со сверстниками, помогая своему малышу только в случае его эмоциональных затруднений, обсуждая сложившуюся трудную ситуацию и вместе рассматривая варианты выхода из нее. Обеспечивать общение с близкими, организовывая отдых всей семьей, вместе с ребенком обсуждая совместные планы. </w:t>
      </w:r>
      <w:r w:rsidRPr="003E1B59">
        <w:rPr>
          <w:rFonts w:ascii="Times New Roman" w:hAnsi="Times New Roman" w:cs="Times New Roman"/>
          <w:sz w:val="24"/>
          <w:szCs w:val="24"/>
        </w:rPr>
        <w:br/>
        <w:t xml:space="preserve">Важно радоваться самостоятельным успехам ребенка, и поддерживать его в случае проблем, совместно разбирая причины неудачи. </w:t>
      </w:r>
      <w:r w:rsidRPr="003E1B59">
        <w:rPr>
          <w:rFonts w:ascii="Times New Roman" w:hAnsi="Times New Roman" w:cs="Times New Roman"/>
          <w:sz w:val="24"/>
          <w:szCs w:val="24"/>
        </w:rPr>
        <w:br/>
        <w:t xml:space="preserve">По возможности не пугаться и не увиливать от неудобных, но очень важных для ребенка вопросов. Отвечать ясно и максимально только на те вопросы, которые он задает, не распространяясь и не усложняя. </w:t>
      </w:r>
      <w:r w:rsidRPr="003E1B59">
        <w:rPr>
          <w:rFonts w:ascii="Times New Roman" w:hAnsi="Times New Roman" w:cs="Times New Roman"/>
          <w:sz w:val="24"/>
          <w:szCs w:val="24"/>
        </w:rPr>
        <w:br/>
        <w:t>Помогать ребенку справляться со страхами, не осуждая его и не призывая не бояться. Внимательно выслушивать ребенка и сочувствовать ему, разделяя его беспокойства и тревоги. Поддерживать его в процессе проживания страха, быть по возможности рядом, когда это нужно пугливому ребенку, но и постепенно предоставлять ему возможность справляться самому с чем-то менее страшным. В случае навязчивых страхов обращаться за помощью к психологам.</w:t>
      </w:r>
    </w:p>
    <w:p w:rsidR="0044702D" w:rsidRDefault="0044702D"/>
    <w:sectPr w:rsidR="0044702D" w:rsidSect="00B27B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30BD3"/>
    <w:rsid w:val="0044702D"/>
    <w:rsid w:val="00AF5048"/>
    <w:rsid w:val="00B27BA7"/>
    <w:rsid w:val="00F30B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B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B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1053</Words>
  <Characters>6008</Characters>
  <Application>Microsoft Office Word</Application>
  <DocSecurity>0</DocSecurity>
  <Lines>50</Lines>
  <Paragraphs>14</Paragraphs>
  <ScaleCrop>false</ScaleCrop>
  <Company>SPecialiST RePack</Company>
  <LinksUpToDate>false</LinksUpToDate>
  <CharactersWithSpaces>7047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4</cp:revision>
  <dcterms:created xsi:type="dcterms:W3CDTF">2018-01-31T00:22:00Z</dcterms:created>
  <dcterms:modified xsi:type="dcterms:W3CDTF">2021-09-23T03:43:00Z</dcterms:modified>
</cp:coreProperties>
</file>